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692" w:rsidRPr="00140692" w:rsidRDefault="00140692" w:rsidP="00140692">
      <w:pPr>
        <w:suppressAutoHyphens/>
        <w:spacing w:after="0" w:line="240" w:lineRule="auto"/>
        <w:jc w:val="center"/>
        <w:rPr>
          <w:rFonts w:ascii="Times New Roman" w:eastAsia="Times New Roman" w:hAnsi="Times New Roman" w:cs="Times New Roman"/>
          <w:b/>
          <w:sz w:val="28"/>
          <w:szCs w:val="28"/>
          <w:lang w:eastAsia="ar-SA"/>
        </w:rPr>
      </w:pPr>
      <w:r w:rsidRPr="00140692">
        <w:rPr>
          <w:rFonts w:ascii="Times New Roman" w:eastAsia="Times New Roman" w:hAnsi="Times New Roman" w:cs="Times New Roman"/>
          <w:b/>
          <w:noProof/>
          <w:sz w:val="28"/>
          <w:szCs w:val="20"/>
          <w:lang w:eastAsia="uk-UA"/>
        </w:rPr>
        <w:drawing>
          <wp:inline distT="0" distB="0" distL="0" distR="0">
            <wp:extent cx="523875" cy="7334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733425"/>
                    </a:xfrm>
                    <a:prstGeom prst="rect">
                      <a:avLst/>
                    </a:prstGeom>
                    <a:solidFill>
                      <a:srgbClr val="FFFFFF"/>
                    </a:solidFill>
                    <a:ln>
                      <a:noFill/>
                    </a:ln>
                  </pic:spPr>
                </pic:pic>
              </a:graphicData>
            </a:graphic>
          </wp:inline>
        </w:drawing>
      </w:r>
    </w:p>
    <w:p w:rsidR="00140692" w:rsidRPr="00140692" w:rsidRDefault="00140692" w:rsidP="00140692">
      <w:pPr>
        <w:suppressAutoHyphens/>
        <w:spacing w:after="0" w:line="240" w:lineRule="auto"/>
        <w:jc w:val="center"/>
        <w:rPr>
          <w:rFonts w:ascii="Times New Roman" w:eastAsia="Times New Roman" w:hAnsi="Times New Roman" w:cs="Times New Roman"/>
          <w:b/>
          <w:sz w:val="28"/>
          <w:szCs w:val="28"/>
          <w:lang w:eastAsia="ar-SA"/>
        </w:rPr>
      </w:pPr>
      <w:r w:rsidRPr="00140692">
        <w:rPr>
          <w:rFonts w:ascii="Times New Roman" w:eastAsia="Times New Roman" w:hAnsi="Times New Roman" w:cs="Times New Roman"/>
          <w:b/>
          <w:sz w:val="28"/>
          <w:szCs w:val="28"/>
          <w:lang w:eastAsia="ar-SA"/>
        </w:rPr>
        <w:t>Україна</w:t>
      </w:r>
    </w:p>
    <w:p w:rsidR="00140692" w:rsidRPr="00140692" w:rsidRDefault="00140692" w:rsidP="00140692">
      <w:pPr>
        <w:suppressAutoHyphens/>
        <w:spacing w:after="0" w:line="240" w:lineRule="auto"/>
        <w:jc w:val="center"/>
        <w:rPr>
          <w:rFonts w:ascii="Times New Roman" w:eastAsia="Times New Roman" w:hAnsi="Times New Roman" w:cs="Times New Roman"/>
          <w:b/>
          <w:sz w:val="28"/>
          <w:szCs w:val="28"/>
          <w:lang w:eastAsia="ar-SA"/>
        </w:rPr>
      </w:pPr>
      <w:r w:rsidRPr="00140692">
        <w:rPr>
          <w:rFonts w:ascii="Times New Roman" w:eastAsia="Times New Roman" w:hAnsi="Times New Roman" w:cs="Times New Roman"/>
          <w:b/>
          <w:sz w:val="28"/>
          <w:szCs w:val="28"/>
          <w:lang w:eastAsia="ar-SA"/>
        </w:rPr>
        <w:t>МЕНСЬКА  МІСЬКА   РАДА</w:t>
      </w:r>
    </w:p>
    <w:p w:rsidR="00140692" w:rsidRPr="00140692" w:rsidRDefault="00140692" w:rsidP="00140692">
      <w:pPr>
        <w:suppressAutoHyphens/>
        <w:spacing w:after="0" w:line="240" w:lineRule="auto"/>
        <w:jc w:val="center"/>
        <w:rPr>
          <w:rFonts w:ascii="Times New Roman" w:eastAsia="Times New Roman" w:hAnsi="Times New Roman" w:cs="Times New Roman"/>
          <w:b/>
          <w:sz w:val="28"/>
          <w:szCs w:val="28"/>
          <w:lang w:eastAsia="ar-SA"/>
        </w:rPr>
      </w:pPr>
      <w:r w:rsidRPr="00140692">
        <w:rPr>
          <w:rFonts w:ascii="Times New Roman" w:eastAsia="Times New Roman" w:hAnsi="Times New Roman" w:cs="Times New Roman"/>
          <w:b/>
          <w:sz w:val="28"/>
          <w:szCs w:val="28"/>
          <w:lang w:eastAsia="ar-SA"/>
        </w:rPr>
        <w:t>Менського району Чернігівської області</w:t>
      </w:r>
    </w:p>
    <w:p w:rsidR="00140692" w:rsidRPr="00140692" w:rsidRDefault="00140692" w:rsidP="00140692">
      <w:pPr>
        <w:suppressAutoHyphens/>
        <w:spacing w:after="0" w:line="240" w:lineRule="auto"/>
        <w:jc w:val="center"/>
        <w:rPr>
          <w:rFonts w:ascii="Times New Roman" w:eastAsia="Times New Roman" w:hAnsi="Times New Roman" w:cs="Times New Roman"/>
          <w:b/>
          <w:sz w:val="28"/>
          <w:szCs w:val="28"/>
          <w:lang w:eastAsia="ar-SA"/>
        </w:rPr>
      </w:pPr>
      <w:r w:rsidRPr="00140692">
        <w:rPr>
          <w:rFonts w:ascii="Times New Roman" w:eastAsia="Times New Roman" w:hAnsi="Times New Roman" w:cs="Times New Roman"/>
          <w:b/>
          <w:sz w:val="28"/>
          <w:szCs w:val="28"/>
          <w:lang w:eastAsia="ar-SA"/>
        </w:rPr>
        <w:t>(двадцять четверта сесія сьомого скликання)</w:t>
      </w:r>
    </w:p>
    <w:p w:rsidR="00140692" w:rsidRPr="00140692" w:rsidRDefault="00140692" w:rsidP="00140692">
      <w:pPr>
        <w:suppressAutoHyphens/>
        <w:spacing w:after="0" w:line="240" w:lineRule="auto"/>
        <w:jc w:val="center"/>
        <w:rPr>
          <w:rFonts w:ascii="Times New Roman" w:eastAsia="Times New Roman" w:hAnsi="Times New Roman" w:cs="Times New Roman"/>
          <w:b/>
          <w:sz w:val="28"/>
          <w:szCs w:val="28"/>
          <w:lang w:eastAsia="ar-SA"/>
        </w:rPr>
      </w:pPr>
      <w:r w:rsidRPr="00140692">
        <w:rPr>
          <w:rFonts w:ascii="Times New Roman" w:eastAsia="Times New Roman" w:hAnsi="Times New Roman" w:cs="Times New Roman"/>
          <w:b/>
          <w:sz w:val="28"/>
          <w:szCs w:val="28"/>
          <w:lang w:eastAsia="ar-SA"/>
        </w:rPr>
        <w:t xml:space="preserve">РІШЕННЯ </w:t>
      </w:r>
    </w:p>
    <w:p w:rsidR="00140692" w:rsidRPr="00140692" w:rsidRDefault="00140692" w:rsidP="00140692">
      <w:pPr>
        <w:tabs>
          <w:tab w:val="left" w:pos="4253"/>
        </w:tabs>
        <w:suppressAutoHyphens/>
        <w:spacing w:after="0" w:line="240" w:lineRule="auto"/>
        <w:rPr>
          <w:rFonts w:ascii="Times New Roman" w:eastAsia="Times New Roman" w:hAnsi="Times New Roman" w:cs="Times New Roman"/>
          <w:sz w:val="28"/>
          <w:szCs w:val="28"/>
          <w:lang w:eastAsia="ar-SA"/>
        </w:rPr>
      </w:pPr>
      <w:r w:rsidRPr="00140692">
        <w:rPr>
          <w:rFonts w:ascii="Times New Roman" w:eastAsia="Times New Roman" w:hAnsi="Times New Roman" w:cs="Times New Roman"/>
          <w:sz w:val="28"/>
          <w:szCs w:val="28"/>
          <w:lang w:eastAsia="ar-SA"/>
        </w:rPr>
        <w:t>17 грудня  2018 року</w:t>
      </w:r>
      <w:r w:rsidR="00654760">
        <w:rPr>
          <w:rFonts w:ascii="Times New Roman" w:eastAsia="Times New Roman" w:hAnsi="Times New Roman" w:cs="Times New Roman"/>
          <w:sz w:val="28"/>
          <w:szCs w:val="28"/>
          <w:lang w:eastAsia="ar-SA"/>
        </w:rPr>
        <w:tab/>
        <w:t>№505</w:t>
      </w:r>
    </w:p>
    <w:p w:rsidR="002334B3" w:rsidRDefault="002334B3" w:rsidP="00140692">
      <w:pPr>
        <w:keepNext/>
        <w:tabs>
          <w:tab w:val="left" w:pos="5387"/>
        </w:tabs>
        <w:spacing w:after="0" w:line="240" w:lineRule="auto"/>
        <w:ind w:right="4535"/>
        <w:outlineLvl w:val="1"/>
        <w:rPr>
          <w:rFonts w:ascii="Times New Roman" w:hAnsi="Times New Roman"/>
          <w:b/>
          <w:sz w:val="28"/>
          <w:szCs w:val="28"/>
          <w:lang w:eastAsia="ru-RU"/>
        </w:rPr>
      </w:pPr>
    </w:p>
    <w:p w:rsidR="005C71DF" w:rsidRPr="005C71DF" w:rsidRDefault="00A02152" w:rsidP="00140692">
      <w:pPr>
        <w:shd w:val="clear" w:color="auto" w:fill="FFFFFF"/>
        <w:spacing w:after="0" w:line="240" w:lineRule="auto"/>
        <w:ind w:right="4608"/>
        <w:textAlignment w:val="baseline"/>
        <w:rPr>
          <w:rFonts w:ascii="Times New Roman" w:eastAsia="Times New Roman" w:hAnsi="Times New Roman" w:cs="Times New Roman"/>
          <w:b/>
          <w:sz w:val="28"/>
          <w:szCs w:val="28"/>
          <w:lang w:eastAsia="uk-UA"/>
        </w:rPr>
      </w:pPr>
      <w:r>
        <w:rPr>
          <w:rFonts w:ascii="Times New Roman" w:eastAsia="Times New Roman" w:hAnsi="Times New Roman" w:cs="Times New Roman"/>
          <w:b/>
          <w:bCs/>
          <w:sz w:val="28"/>
          <w:szCs w:val="28"/>
          <w:bdr w:val="none" w:sz="0" w:space="0" w:color="auto" w:frame="1"/>
          <w:lang w:eastAsia="uk-UA"/>
        </w:rPr>
        <w:t>Щодо</w:t>
      </w:r>
      <w:r w:rsidR="00654760">
        <w:rPr>
          <w:rFonts w:ascii="Times New Roman" w:eastAsia="Times New Roman" w:hAnsi="Times New Roman" w:cs="Times New Roman"/>
          <w:b/>
          <w:bCs/>
          <w:sz w:val="28"/>
          <w:szCs w:val="28"/>
          <w:bdr w:val="none" w:sz="0" w:space="0" w:color="auto" w:frame="1"/>
          <w:lang w:eastAsia="uk-UA"/>
        </w:rPr>
        <w:t xml:space="preserve"> </w:t>
      </w:r>
      <w:r>
        <w:rPr>
          <w:rFonts w:ascii="Times New Roman" w:eastAsia="Times New Roman" w:hAnsi="Times New Roman" w:cs="Times New Roman"/>
          <w:b/>
          <w:bCs/>
          <w:sz w:val="28"/>
          <w:szCs w:val="28"/>
          <w:bdr w:val="none" w:sz="0" w:space="0" w:color="auto" w:frame="1"/>
          <w:lang w:eastAsia="uk-UA"/>
        </w:rPr>
        <w:t xml:space="preserve">погодження Програми </w:t>
      </w:r>
      <w:r w:rsidR="003305A1" w:rsidRPr="003305A1">
        <w:rPr>
          <w:rFonts w:ascii="Times New Roman" w:hAnsi="Times New Roman" w:cs="Times New Roman"/>
          <w:b/>
          <w:sz w:val="28"/>
          <w:szCs w:val="28"/>
        </w:rPr>
        <w:t>про надання матеріальної  допомоги на поховання осіб, які не досягли пенсійного віку та на момент смерті не працювали, не перебували на службі,</w:t>
      </w:r>
      <w:r w:rsidR="00140692">
        <w:rPr>
          <w:rFonts w:ascii="Times New Roman" w:hAnsi="Times New Roman" w:cs="Times New Roman"/>
          <w:b/>
          <w:sz w:val="28"/>
          <w:szCs w:val="28"/>
        </w:rPr>
        <w:t xml:space="preserve"> </w:t>
      </w:r>
      <w:r w:rsidR="003305A1" w:rsidRPr="003305A1">
        <w:rPr>
          <w:rFonts w:ascii="Times New Roman" w:hAnsi="Times New Roman" w:cs="Times New Roman"/>
          <w:b/>
          <w:sz w:val="28"/>
          <w:szCs w:val="28"/>
        </w:rPr>
        <w:t>не зареєстровані у центрі зайнятості як</w:t>
      </w:r>
      <w:r w:rsidR="00140692">
        <w:rPr>
          <w:rFonts w:ascii="Times New Roman" w:hAnsi="Times New Roman" w:cs="Times New Roman"/>
          <w:b/>
          <w:sz w:val="28"/>
          <w:szCs w:val="28"/>
        </w:rPr>
        <w:t xml:space="preserve"> </w:t>
      </w:r>
      <w:r w:rsidR="003305A1" w:rsidRPr="003305A1">
        <w:rPr>
          <w:rFonts w:ascii="Times New Roman" w:hAnsi="Times New Roman" w:cs="Times New Roman"/>
          <w:b/>
          <w:sz w:val="28"/>
          <w:szCs w:val="28"/>
        </w:rPr>
        <w:t xml:space="preserve">безробітні </w:t>
      </w:r>
      <w:r w:rsidR="007F18DC">
        <w:rPr>
          <w:rFonts w:ascii="Times New Roman" w:hAnsi="Times New Roman" w:cs="Times New Roman"/>
          <w:b/>
          <w:sz w:val="28"/>
          <w:szCs w:val="28"/>
        </w:rPr>
        <w:t>на 2019 рік</w:t>
      </w:r>
    </w:p>
    <w:p w:rsidR="005C71DF" w:rsidRPr="005C71DF" w:rsidRDefault="005C71DF" w:rsidP="00140692">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5C71DF">
        <w:rPr>
          <w:rFonts w:ascii="Times New Roman" w:eastAsia="Times New Roman" w:hAnsi="Times New Roman" w:cs="Times New Roman"/>
          <w:sz w:val="28"/>
          <w:szCs w:val="28"/>
          <w:bdr w:val="none" w:sz="0" w:space="0" w:color="auto" w:frame="1"/>
          <w:lang w:eastAsia="uk-UA"/>
        </w:rPr>
        <w:t> </w:t>
      </w:r>
    </w:p>
    <w:p w:rsidR="00943A31" w:rsidRDefault="003305A1" w:rsidP="00140692">
      <w:pPr>
        <w:pStyle w:val="22"/>
        <w:shd w:val="clear" w:color="auto" w:fill="auto"/>
        <w:spacing w:before="0" w:line="240" w:lineRule="auto"/>
        <w:ind w:firstLine="500"/>
        <w:rPr>
          <w:bdr w:val="none" w:sz="0" w:space="0" w:color="auto" w:frame="1"/>
          <w:lang w:eastAsia="uk-UA"/>
        </w:rPr>
      </w:pPr>
      <w:r>
        <w:t xml:space="preserve">Керуючись п.22 статті 26 Закону України «Про місцеве самоврядування в Україні», </w:t>
      </w:r>
      <w:proofErr w:type="spellStart"/>
      <w:r>
        <w:t>п.б</w:t>
      </w:r>
      <w:proofErr w:type="spellEnd"/>
      <w:r>
        <w:t xml:space="preserve"> частини 1.3 статті 91 Бюджетного кодексу України, пп.4 пункту 1, пунктом 2 Порядку надання допомоги на поховання деяких категорій осіб виконавцю волевиявлення померлого або особі, яка зобов’язалася поховати померлого, затвердженого постановою Кабінету Міністрів України від 31 січня 2007 року № 99</w:t>
      </w:r>
      <w:r w:rsidR="00AE2D70">
        <w:rPr>
          <w:bdr w:val="none" w:sz="0" w:space="0" w:color="auto" w:frame="1"/>
          <w:lang w:eastAsia="uk-UA"/>
        </w:rPr>
        <w:t xml:space="preserve">, </w:t>
      </w:r>
      <w:r w:rsidR="00AE2D70" w:rsidRPr="00AE2D70">
        <w:rPr>
          <w:bdr w:val="none" w:sz="0" w:space="0" w:color="auto" w:frame="1"/>
          <w:lang w:eastAsia="uk-UA"/>
        </w:rPr>
        <w:t>сесія</w:t>
      </w:r>
      <w:r w:rsidR="002334B3">
        <w:rPr>
          <w:bdr w:val="none" w:sz="0" w:space="0" w:color="auto" w:frame="1"/>
          <w:lang w:eastAsia="uk-UA"/>
        </w:rPr>
        <w:t xml:space="preserve"> Менської </w:t>
      </w:r>
      <w:r w:rsidR="001543F2">
        <w:rPr>
          <w:bdr w:val="none" w:sz="0" w:space="0" w:color="auto" w:frame="1"/>
          <w:lang w:eastAsia="uk-UA"/>
        </w:rPr>
        <w:t>міської ради</w:t>
      </w:r>
    </w:p>
    <w:p w:rsidR="005C71DF" w:rsidRPr="00654760" w:rsidRDefault="00AE2D70" w:rsidP="00140692">
      <w:pPr>
        <w:pStyle w:val="22"/>
        <w:shd w:val="clear" w:color="auto" w:fill="auto"/>
        <w:spacing w:before="0" w:line="240" w:lineRule="auto"/>
        <w:rPr>
          <w:b/>
        </w:rPr>
      </w:pPr>
      <w:r w:rsidRPr="00654760">
        <w:rPr>
          <w:b/>
          <w:bCs/>
          <w:bdr w:val="none" w:sz="0" w:space="0" w:color="auto" w:frame="1"/>
          <w:lang w:eastAsia="uk-UA"/>
        </w:rPr>
        <w:t>ВИРІШИЛА</w:t>
      </w:r>
      <w:r w:rsidR="005C71DF" w:rsidRPr="00654760">
        <w:rPr>
          <w:b/>
          <w:bCs/>
          <w:bdr w:val="none" w:sz="0" w:space="0" w:color="auto" w:frame="1"/>
          <w:lang w:eastAsia="uk-UA"/>
        </w:rPr>
        <w:t>:</w:t>
      </w:r>
    </w:p>
    <w:p w:rsidR="005C71DF" w:rsidRDefault="00AE2D70" w:rsidP="00140692">
      <w:pPr>
        <w:shd w:val="clear" w:color="auto" w:fill="FFFFFF"/>
        <w:spacing w:after="0" w:line="240" w:lineRule="auto"/>
        <w:ind w:firstLine="708"/>
        <w:jc w:val="both"/>
        <w:textAlignment w:val="baseline"/>
        <w:rPr>
          <w:rFonts w:ascii="Times New Roman" w:eastAsia="Times New Roman" w:hAnsi="Times New Roman" w:cs="Times New Roman"/>
          <w:sz w:val="28"/>
          <w:szCs w:val="28"/>
          <w:bdr w:val="none" w:sz="0" w:space="0" w:color="auto" w:frame="1"/>
          <w:lang w:eastAsia="uk-UA"/>
        </w:rPr>
      </w:pPr>
      <w:r>
        <w:rPr>
          <w:rFonts w:ascii="Times New Roman" w:eastAsia="Times New Roman" w:hAnsi="Times New Roman" w:cs="Times New Roman"/>
          <w:sz w:val="28"/>
          <w:szCs w:val="28"/>
          <w:bdr w:val="none" w:sz="0" w:space="0" w:color="auto" w:frame="1"/>
          <w:lang w:eastAsia="uk-UA"/>
        </w:rPr>
        <w:t>1.</w:t>
      </w:r>
      <w:r w:rsidR="00654760">
        <w:rPr>
          <w:rFonts w:ascii="Times New Roman" w:eastAsia="Times New Roman" w:hAnsi="Times New Roman" w:cs="Times New Roman"/>
          <w:sz w:val="28"/>
          <w:szCs w:val="28"/>
          <w:bdr w:val="none" w:sz="0" w:space="0" w:color="auto" w:frame="1"/>
          <w:lang w:eastAsia="uk-UA"/>
        </w:rPr>
        <w:t xml:space="preserve"> </w:t>
      </w:r>
      <w:r>
        <w:rPr>
          <w:rFonts w:ascii="Times New Roman" w:eastAsia="Times New Roman" w:hAnsi="Times New Roman" w:cs="Times New Roman"/>
          <w:sz w:val="28"/>
          <w:szCs w:val="28"/>
          <w:bdr w:val="none" w:sz="0" w:space="0" w:color="auto" w:frame="1"/>
          <w:lang w:eastAsia="uk-UA"/>
        </w:rPr>
        <w:t xml:space="preserve">Затвердити програму  про </w:t>
      </w:r>
      <w:r w:rsidR="003305A1" w:rsidRPr="003305A1">
        <w:rPr>
          <w:rFonts w:ascii="Times New Roman" w:hAnsi="Times New Roman" w:cs="Times New Roman"/>
          <w:sz w:val="28"/>
          <w:szCs w:val="28"/>
        </w:rPr>
        <w:t>надання матеріальної допомоги на поховання осіб, які не досягли пенсійного віку та на момент смерті не працювали, не перебували на службі, не зареєстровані у центрі зайнят</w:t>
      </w:r>
      <w:r w:rsidR="007F18DC">
        <w:rPr>
          <w:rFonts w:ascii="Times New Roman" w:hAnsi="Times New Roman" w:cs="Times New Roman"/>
          <w:sz w:val="28"/>
          <w:szCs w:val="28"/>
        </w:rPr>
        <w:t>ості як безробітні на 2019  рік згідно додатку №1</w:t>
      </w:r>
      <w:r w:rsidR="00654760">
        <w:rPr>
          <w:rFonts w:ascii="Times New Roman" w:hAnsi="Times New Roman" w:cs="Times New Roman"/>
          <w:sz w:val="28"/>
          <w:szCs w:val="28"/>
        </w:rPr>
        <w:t xml:space="preserve"> </w:t>
      </w:r>
      <w:r w:rsidR="005C71DF" w:rsidRPr="005C71DF">
        <w:rPr>
          <w:rFonts w:ascii="Times New Roman" w:eastAsia="Times New Roman" w:hAnsi="Times New Roman" w:cs="Times New Roman"/>
          <w:sz w:val="28"/>
          <w:szCs w:val="28"/>
          <w:bdr w:val="none" w:sz="0" w:space="0" w:color="auto" w:frame="1"/>
          <w:lang w:eastAsia="uk-UA"/>
        </w:rPr>
        <w:t>(додається).</w:t>
      </w:r>
    </w:p>
    <w:p w:rsidR="00AE2D70" w:rsidRPr="0075207A" w:rsidRDefault="00AE2D70" w:rsidP="00140692">
      <w:pPr>
        <w:spacing w:after="0" w:line="240" w:lineRule="auto"/>
        <w:ind w:firstLine="708"/>
        <w:jc w:val="both"/>
        <w:rPr>
          <w:rFonts w:ascii="Times New Roman" w:hAnsi="Times New Roman"/>
          <w:sz w:val="28"/>
          <w:szCs w:val="28"/>
        </w:rPr>
      </w:pPr>
      <w:r w:rsidRPr="0075207A">
        <w:rPr>
          <w:rFonts w:ascii="Times New Roman" w:hAnsi="Times New Roman"/>
          <w:sz w:val="28"/>
          <w:szCs w:val="28"/>
        </w:rPr>
        <w:t>2. Фінансовому управлінню міської ради передбачити кошти в проекті бюджету на 2019 рік на реалізацію програми.</w:t>
      </w:r>
    </w:p>
    <w:p w:rsidR="00AE2D70" w:rsidRPr="0075207A" w:rsidRDefault="00AE2D70" w:rsidP="00140692">
      <w:pPr>
        <w:spacing w:after="0" w:line="240" w:lineRule="auto"/>
        <w:ind w:firstLine="708"/>
        <w:jc w:val="both"/>
        <w:rPr>
          <w:rFonts w:ascii="Times New Roman" w:hAnsi="Times New Roman"/>
          <w:bCs/>
          <w:sz w:val="28"/>
          <w:szCs w:val="28"/>
        </w:rPr>
      </w:pPr>
      <w:r w:rsidRPr="0075207A">
        <w:rPr>
          <w:rFonts w:ascii="Times New Roman" w:hAnsi="Times New Roman"/>
          <w:sz w:val="28"/>
          <w:szCs w:val="28"/>
        </w:rPr>
        <w:t>3. Контроль за виконанням рішення покласти на постійну комісію з питань планування, фінансів, бюджету та соціально-економічного розвитку Менської міської ради</w:t>
      </w:r>
      <w:r w:rsidRPr="0075207A">
        <w:rPr>
          <w:rFonts w:ascii="Times New Roman" w:hAnsi="Times New Roman"/>
          <w:bCs/>
          <w:sz w:val="28"/>
          <w:szCs w:val="28"/>
        </w:rPr>
        <w:t>.</w:t>
      </w:r>
    </w:p>
    <w:p w:rsidR="00140692" w:rsidRDefault="005C71DF" w:rsidP="00140692">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uk-UA"/>
        </w:rPr>
      </w:pPr>
      <w:r w:rsidRPr="005C71DF">
        <w:rPr>
          <w:rFonts w:ascii="Times New Roman" w:eastAsia="Times New Roman" w:hAnsi="Times New Roman" w:cs="Times New Roman"/>
          <w:sz w:val="28"/>
          <w:szCs w:val="28"/>
          <w:bdr w:val="none" w:sz="0" w:space="0" w:color="auto" w:frame="1"/>
          <w:lang w:eastAsia="uk-UA"/>
        </w:rPr>
        <w:t> </w:t>
      </w:r>
    </w:p>
    <w:p w:rsidR="00654760" w:rsidRDefault="00654760" w:rsidP="00140692">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uk-UA"/>
        </w:rPr>
      </w:pPr>
    </w:p>
    <w:p w:rsidR="00654760" w:rsidRDefault="00654760" w:rsidP="00140692">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uk-UA"/>
        </w:rPr>
      </w:pPr>
    </w:p>
    <w:p w:rsidR="00654760" w:rsidRDefault="00654760" w:rsidP="00140692">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uk-UA"/>
        </w:rPr>
      </w:pPr>
    </w:p>
    <w:p w:rsidR="00654760" w:rsidRDefault="00654760" w:rsidP="00140692">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uk-UA"/>
        </w:rPr>
      </w:pPr>
    </w:p>
    <w:p w:rsidR="00654760" w:rsidRDefault="00654760" w:rsidP="00140692">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uk-UA"/>
        </w:rPr>
      </w:pPr>
    </w:p>
    <w:p w:rsidR="00654760" w:rsidRPr="00654760" w:rsidRDefault="00654760" w:rsidP="00654760">
      <w:pPr>
        <w:shd w:val="clear" w:color="auto" w:fill="FFFFFF"/>
        <w:tabs>
          <w:tab w:val="left" w:pos="6379"/>
        </w:tabs>
        <w:spacing w:after="0" w:line="240" w:lineRule="auto"/>
        <w:jc w:val="both"/>
        <w:textAlignment w:val="baseline"/>
        <w:rPr>
          <w:rFonts w:ascii="Times New Roman" w:eastAsia="Times New Roman" w:hAnsi="Times New Roman" w:cs="Times New Roman"/>
          <w:b/>
          <w:bCs/>
          <w:sz w:val="28"/>
          <w:szCs w:val="28"/>
          <w:bdr w:val="none" w:sz="0" w:space="0" w:color="auto" w:frame="1"/>
          <w:lang w:eastAsia="uk-UA"/>
        </w:rPr>
      </w:pPr>
      <w:r w:rsidRPr="00654760">
        <w:rPr>
          <w:rFonts w:ascii="Times New Roman" w:eastAsia="Times New Roman" w:hAnsi="Times New Roman" w:cs="Times New Roman"/>
          <w:b/>
          <w:sz w:val="28"/>
          <w:szCs w:val="28"/>
          <w:bdr w:val="none" w:sz="0" w:space="0" w:color="auto" w:frame="1"/>
          <w:lang w:eastAsia="uk-UA"/>
        </w:rPr>
        <w:t>Міський голова</w:t>
      </w:r>
      <w:r w:rsidRPr="00654760">
        <w:rPr>
          <w:rFonts w:ascii="Times New Roman" w:eastAsia="Times New Roman" w:hAnsi="Times New Roman" w:cs="Times New Roman"/>
          <w:b/>
          <w:sz w:val="28"/>
          <w:szCs w:val="28"/>
          <w:bdr w:val="none" w:sz="0" w:space="0" w:color="auto" w:frame="1"/>
          <w:lang w:eastAsia="uk-UA"/>
        </w:rPr>
        <w:tab/>
        <w:t>Г.А.Примаков</w:t>
      </w:r>
    </w:p>
    <w:p w:rsidR="00140692" w:rsidRDefault="00140692" w:rsidP="00140692">
      <w:pPr>
        <w:spacing w:after="0" w:line="240" w:lineRule="auto"/>
        <w:rPr>
          <w:rFonts w:ascii="Times New Roman" w:eastAsia="Times New Roman" w:hAnsi="Times New Roman" w:cs="Times New Roman"/>
          <w:b/>
          <w:bCs/>
          <w:sz w:val="28"/>
          <w:szCs w:val="28"/>
          <w:bdr w:val="none" w:sz="0" w:space="0" w:color="auto" w:frame="1"/>
          <w:lang w:eastAsia="uk-UA"/>
        </w:rPr>
      </w:pPr>
      <w:r>
        <w:rPr>
          <w:rFonts w:ascii="Times New Roman" w:eastAsia="Times New Roman" w:hAnsi="Times New Roman" w:cs="Times New Roman"/>
          <w:b/>
          <w:bCs/>
          <w:sz w:val="28"/>
          <w:szCs w:val="28"/>
          <w:bdr w:val="none" w:sz="0" w:space="0" w:color="auto" w:frame="1"/>
          <w:lang w:eastAsia="uk-UA"/>
        </w:rPr>
        <w:br w:type="page"/>
      </w:r>
    </w:p>
    <w:p w:rsidR="00B71C4D" w:rsidRPr="007F18DC" w:rsidRDefault="00654760" w:rsidP="00140692">
      <w:pPr>
        <w:shd w:val="clear" w:color="auto" w:fill="FFFFFF"/>
        <w:spacing w:after="0" w:line="240" w:lineRule="auto"/>
        <w:ind w:left="5387"/>
        <w:jc w:val="both"/>
        <w:textAlignment w:val="baseline"/>
        <w:rPr>
          <w:rFonts w:ascii="Times New Roman" w:eastAsia="Batang" w:hAnsi="Times New Roman" w:cs="Times New Roman"/>
          <w:lang w:eastAsia="ru-RU"/>
        </w:rPr>
      </w:pPr>
      <w:r>
        <w:rPr>
          <w:rFonts w:ascii="Times New Roman" w:eastAsia="Batang" w:hAnsi="Times New Roman" w:cs="Times New Roman"/>
          <w:lang w:eastAsia="ru-RU"/>
        </w:rPr>
        <w:lastRenderedPageBreak/>
        <w:t xml:space="preserve">Додаток </w:t>
      </w:r>
      <w:r w:rsidR="00AE2D70">
        <w:rPr>
          <w:rFonts w:ascii="Times New Roman" w:eastAsia="Batang" w:hAnsi="Times New Roman" w:cs="Times New Roman"/>
          <w:lang w:eastAsia="ru-RU"/>
        </w:rPr>
        <w:t xml:space="preserve">№ 1 до </w:t>
      </w:r>
      <w:r w:rsidR="00B71C4D" w:rsidRPr="007F18DC">
        <w:rPr>
          <w:rFonts w:ascii="Times New Roman" w:eastAsia="Batang" w:hAnsi="Times New Roman" w:cs="Times New Roman"/>
          <w:lang w:eastAsia="ru-RU"/>
        </w:rPr>
        <w:t>рішення</w:t>
      </w:r>
      <w:r w:rsidR="00140692">
        <w:rPr>
          <w:rFonts w:ascii="Times New Roman" w:eastAsia="Batang" w:hAnsi="Times New Roman" w:cs="Times New Roman"/>
          <w:lang w:eastAsia="ru-RU"/>
        </w:rPr>
        <w:t xml:space="preserve"> </w:t>
      </w:r>
      <w:r w:rsidR="00AE2D70">
        <w:rPr>
          <w:rFonts w:ascii="Times New Roman" w:eastAsia="Batang" w:hAnsi="Times New Roman" w:cs="Times New Roman"/>
          <w:lang w:eastAsia="ru-RU"/>
        </w:rPr>
        <w:t>сесії</w:t>
      </w:r>
      <w:r w:rsidR="00B71C4D" w:rsidRPr="007F18DC">
        <w:rPr>
          <w:rFonts w:ascii="Times New Roman" w:eastAsia="Batang" w:hAnsi="Times New Roman" w:cs="Times New Roman"/>
          <w:lang w:eastAsia="ru-RU"/>
        </w:rPr>
        <w:t xml:space="preserve"> Менської міської ради</w:t>
      </w:r>
      <w:r w:rsidR="00140692">
        <w:rPr>
          <w:rFonts w:ascii="Times New Roman" w:eastAsia="Batang" w:hAnsi="Times New Roman" w:cs="Times New Roman"/>
          <w:lang w:eastAsia="ru-RU"/>
        </w:rPr>
        <w:t xml:space="preserve"> </w:t>
      </w:r>
      <w:r w:rsidR="00B71C4D" w:rsidRPr="007F18DC">
        <w:rPr>
          <w:rFonts w:ascii="Times New Roman" w:eastAsia="Batang" w:hAnsi="Times New Roman" w:cs="Times New Roman"/>
          <w:lang w:eastAsia="ru-RU"/>
        </w:rPr>
        <w:t xml:space="preserve">«Про погодження програми про наданняматеріальної допомоги на поховання </w:t>
      </w:r>
      <w:r w:rsidR="003305A1" w:rsidRPr="007F18DC">
        <w:rPr>
          <w:rFonts w:ascii="Times New Roman" w:eastAsia="Batang" w:hAnsi="Times New Roman" w:cs="Times New Roman"/>
          <w:lang w:eastAsia="ru-RU"/>
        </w:rPr>
        <w:t xml:space="preserve">осіб, які не досягли пенсійного віку та на момент смерті не працювали, не перебували на службі, не зареєстровані в центрі зайнятості як безробітні </w:t>
      </w:r>
      <w:r w:rsidR="00B71C4D" w:rsidRPr="007F18DC">
        <w:rPr>
          <w:rFonts w:ascii="Times New Roman" w:eastAsia="Batang" w:hAnsi="Times New Roman" w:cs="Times New Roman"/>
          <w:lang w:eastAsia="ru-RU"/>
        </w:rPr>
        <w:t>на 2019 рік»</w:t>
      </w:r>
      <w:r>
        <w:rPr>
          <w:rFonts w:ascii="Times New Roman" w:eastAsia="Batang" w:hAnsi="Times New Roman" w:cs="Times New Roman"/>
          <w:lang w:eastAsia="ru-RU"/>
        </w:rPr>
        <w:t xml:space="preserve"> від 17 грудня 2018 року №505</w:t>
      </w:r>
    </w:p>
    <w:p w:rsidR="00B71C4D" w:rsidRDefault="00B71C4D" w:rsidP="00140692">
      <w:pPr>
        <w:spacing w:after="0" w:line="240" w:lineRule="auto"/>
      </w:pPr>
    </w:p>
    <w:p w:rsidR="00B71C4D" w:rsidRDefault="00B71C4D" w:rsidP="00140692">
      <w:pPr>
        <w:spacing w:after="0" w:line="240" w:lineRule="auto"/>
      </w:pPr>
    </w:p>
    <w:p w:rsidR="00B71C4D" w:rsidRDefault="00B71C4D" w:rsidP="00140692">
      <w:pPr>
        <w:spacing w:after="0" w:line="240" w:lineRule="auto"/>
      </w:pPr>
    </w:p>
    <w:p w:rsidR="00B71C4D" w:rsidRDefault="005D4E32" w:rsidP="00140692">
      <w:pPr>
        <w:spacing w:after="0" w:line="240" w:lineRule="auto"/>
        <w:jc w:val="center"/>
        <w:outlineLvl w:val="0"/>
        <w:rPr>
          <w:rFonts w:ascii="Times New Roman" w:hAnsi="Times New Roman" w:cs="Times New Roman"/>
          <w:b/>
          <w:sz w:val="36"/>
          <w:szCs w:val="36"/>
        </w:rPr>
      </w:pPr>
      <w:r w:rsidRPr="00B71C4D">
        <w:rPr>
          <w:rFonts w:ascii="Times New Roman" w:hAnsi="Times New Roman" w:cs="Times New Roman"/>
          <w:b/>
          <w:sz w:val="36"/>
          <w:szCs w:val="36"/>
        </w:rPr>
        <w:t>Програма</w:t>
      </w:r>
    </w:p>
    <w:p w:rsidR="003305A1" w:rsidRPr="003305A1" w:rsidRDefault="003305A1" w:rsidP="00140692">
      <w:pPr>
        <w:pStyle w:val="22"/>
        <w:shd w:val="clear" w:color="auto" w:fill="auto"/>
        <w:spacing w:before="0" w:line="240" w:lineRule="auto"/>
        <w:ind w:left="960" w:right="1020" w:firstLine="200"/>
        <w:jc w:val="center"/>
        <w:rPr>
          <w:b/>
          <w:sz w:val="36"/>
          <w:szCs w:val="36"/>
        </w:rPr>
      </w:pPr>
      <w:r>
        <w:rPr>
          <w:b/>
          <w:sz w:val="36"/>
          <w:szCs w:val="36"/>
        </w:rPr>
        <w:t>п</w:t>
      </w:r>
      <w:r w:rsidRPr="003305A1">
        <w:rPr>
          <w:b/>
          <w:sz w:val="36"/>
          <w:szCs w:val="36"/>
        </w:rPr>
        <w:t>ро надання матеріальної допомоги н</w:t>
      </w:r>
      <w:r>
        <w:rPr>
          <w:b/>
          <w:sz w:val="36"/>
          <w:szCs w:val="36"/>
        </w:rPr>
        <w:t>а поховання осіб, які не досягли</w:t>
      </w:r>
      <w:r w:rsidRPr="003305A1">
        <w:rPr>
          <w:b/>
          <w:sz w:val="36"/>
          <w:szCs w:val="36"/>
        </w:rPr>
        <w:t xml:space="preserve"> пенсійного віку та на момент смерті не працювали, не перебували на службі, не зареєстровані у центрі зайнятості</w:t>
      </w:r>
      <w:r>
        <w:rPr>
          <w:b/>
          <w:sz w:val="36"/>
          <w:szCs w:val="36"/>
        </w:rPr>
        <w:t xml:space="preserve"> як безробітні на 2019</w:t>
      </w:r>
      <w:r w:rsidRPr="003305A1">
        <w:rPr>
          <w:b/>
          <w:sz w:val="36"/>
          <w:szCs w:val="36"/>
        </w:rPr>
        <w:t xml:space="preserve"> рік</w:t>
      </w:r>
    </w:p>
    <w:p w:rsidR="00B71C4D" w:rsidRDefault="00B71C4D" w:rsidP="00140692">
      <w:pPr>
        <w:spacing w:after="0" w:line="240" w:lineRule="auto"/>
        <w:jc w:val="center"/>
        <w:outlineLvl w:val="0"/>
        <w:rPr>
          <w:rFonts w:ascii="Times New Roman" w:eastAsia="Times New Roman" w:hAnsi="Times New Roman" w:cs="Times New Roman"/>
          <w:sz w:val="28"/>
          <w:szCs w:val="28"/>
          <w:bdr w:val="none" w:sz="0" w:space="0" w:color="auto" w:frame="1"/>
          <w:lang w:eastAsia="uk-UA"/>
        </w:rPr>
      </w:pPr>
    </w:p>
    <w:p w:rsidR="00140692" w:rsidRDefault="00140692" w:rsidP="00140692">
      <w:pPr>
        <w:spacing w:after="0" w:line="240" w:lineRule="auto"/>
        <w:jc w:val="center"/>
        <w:outlineLvl w:val="0"/>
        <w:rPr>
          <w:rFonts w:ascii="Times New Roman" w:eastAsia="Times New Roman" w:hAnsi="Times New Roman" w:cs="Times New Roman"/>
          <w:sz w:val="28"/>
          <w:szCs w:val="28"/>
          <w:bdr w:val="none" w:sz="0" w:space="0" w:color="auto" w:frame="1"/>
          <w:lang w:eastAsia="uk-UA"/>
        </w:rPr>
      </w:pPr>
    </w:p>
    <w:p w:rsidR="00140692" w:rsidRDefault="00140692" w:rsidP="00140692">
      <w:pPr>
        <w:spacing w:after="0" w:line="240" w:lineRule="auto"/>
        <w:jc w:val="center"/>
        <w:outlineLvl w:val="0"/>
        <w:rPr>
          <w:rFonts w:ascii="Times New Roman" w:eastAsia="Times New Roman" w:hAnsi="Times New Roman" w:cs="Times New Roman"/>
          <w:sz w:val="28"/>
          <w:szCs w:val="28"/>
          <w:bdr w:val="none" w:sz="0" w:space="0" w:color="auto" w:frame="1"/>
          <w:lang w:eastAsia="uk-UA"/>
        </w:rPr>
      </w:pPr>
    </w:p>
    <w:p w:rsidR="00140692" w:rsidRDefault="00140692" w:rsidP="00140692">
      <w:pPr>
        <w:spacing w:after="0" w:line="240" w:lineRule="auto"/>
        <w:jc w:val="center"/>
        <w:outlineLvl w:val="0"/>
        <w:rPr>
          <w:rFonts w:ascii="Times New Roman" w:eastAsia="Times New Roman" w:hAnsi="Times New Roman" w:cs="Times New Roman"/>
          <w:sz w:val="28"/>
          <w:szCs w:val="28"/>
          <w:bdr w:val="none" w:sz="0" w:space="0" w:color="auto" w:frame="1"/>
          <w:lang w:eastAsia="uk-UA"/>
        </w:rPr>
      </w:pPr>
    </w:p>
    <w:p w:rsidR="00140692" w:rsidRDefault="00140692" w:rsidP="00140692">
      <w:pPr>
        <w:spacing w:after="0" w:line="240" w:lineRule="auto"/>
        <w:jc w:val="center"/>
        <w:outlineLvl w:val="0"/>
        <w:rPr>
          <w:rFonts w:ascii="Times New Roman" w:eastAsia="Times New Roman" w:hAnsi="Times New Roman" w:cs="Times New Roman"/>
          <w:sz w:val="28"/>
          <w:szCs w:val="28"/>
          <w:bdr w:val="none" w:sz="0" w:space="0" w:color="auto" w:frame="1"/>
          <w:lang w:eastAsia="uk-UA"/>
        </w:rPr>
      </w:pPr>
    </w:p>
    <w:p w:rsidR="00140692" w:rsidRDefault="00140692" w:rsidP="00140692">
      <w:pPr>
        <w:spacing w:after="0" w:line="240" w:lineRule="auto"/>
        <w:jc w:val="center"/>
        <w:outlineLvl w:val="0"/>
        <w:rPr>
          <w:rFonts w:ascii="Times New Roman" w:eastAsia="Times New Roman" w:hAnsi="Times New Roman" w:cs="Times New Roman"/>
          <w:sz w:val="28"/>
          <w:szCs w:val="28"/>
          <w:bdr w:val="none" w:sz="0" w:space="0" w:color="auto" w:frame="1"/>
          <w:lang w:eastAsia="uk-UA"/>
        </w:rPr>
      </w:pPr>
    </w:p>
    <w:p w:rsidR="00140692" w:rsidRDefault="00140692" w:rsidP="00140692">
      <w:pPr>
        <w:spacing w:after="0" w:line="240" w:lineRule="auto"/>
        <w:jc w:val="center"/>
        <w:outlineLvl w:val="0"/>
        <w:rPr>
          <w:rFonts w:ascii="Times New Roman" w:eastAsia="Times New Roman" w:hAnsi="Times New Roman" w:cs="Times New Roman"/>
          <w:sz w:val="28"/>
          <w:szCs w:val="28"/>
          <w:bdr w:val="none" w:sz="0" w:space="0" w:color="auto" w:frame="1"/>
          <w:lang w:eastAsia="uk-UA"/>
        </w:rPr>
      </w:pPr>
    </w:p>
    <w:p w:rsidR="00140692" w:rsidRDefault="00140692" w:rsidP="00140692">
      <w:pPr>
        <w:spacing w:after="0" w:line="240" w:lineRule="auto"/>
        <w:jc w:val="center"/>
        <w:outlineLvl w:val="0"/>
        <w:rPr>
          <w:rFonts w:ascii="Times New Roman" w:eastAsia="Times New Roman" w:hAnsi="Times New Roman" w:cs="Times New Roman"/>
          <w:sz w:val="28"/>
          <w:szCs w:val="28"/>
          <w:bdr w:val="none" w:sz="0" w:space="0" w:color="auto" w:frame="1"/>
          <w:lang w:eastAsia="uk-UA"/>
        </w:rPr>
      </w:pPr>
    </w:p>
    <w:p w:rsidR="00140692" w:rsidRDefault="00140692" w:rsidP="00140692">
      <w:pPr>
        <w:spacing w:after="0" w:line="240" w:lineRule="auto"/>
        <w:jc w:val="center"/>
        <w:outlineLvl w:val="0"/>
        <w:rPr>
          <w:rFonts w:ascii="Times New Roman" w:eastAsia="Times New Roman" w:hAnsi="Times New Roman" w:cs="Times New Roman"/>
          <w:sz w:val="28"/>
          <w:szCs w:val="28"/>
          <w:bdr w:val="none" w:sz="0" w:space="0" w:color="auto" w:frame="1"/>
          <w:lang w:eastAsia="uk-UA"/>
        </w:rPr>
      </w:pPr>
    </w:p>
    <w:p w:rsidR="00140692" w:rsidRDefault="00140692" w:rsidP="00140692">
      <w:pPr>
        <w:spacing w:after="0" w:line="240" w:lineRule="auto"/>
        <w:jc w:val="center"/>
        <w:outlineLvl w:val="0"/>
        <w:rPr>
          <w:rFonts w:ascii="Times New Roman" w:eastAsia="Times New Roman" w:hAnsi="Times New Roman" w:cs="Times New Roman"/>
          <w:sz w:val="28"/>
          <w:szCs w:val="28"/>
          <w:bdr w:val="none" w:sz="0" w:space="0" w:color="auto" w:frame="1"/>
          <w:lang w:eastAsia="uk-UA"/>
        </w:rPr>
      </w:pPr>
    </w:p>
    <w:p w:rsidR="00140692" w:rsidRDefault="00140692" w:rsidP="00140692">
      <w:pPr>
        <w:spacing w:after="0" w:line="240" w:lineRule="auto"/>
        <w:jc w:val="center"/>
        <w:outlineLvl w:val="0"/>
        <w:rPr>
          <w:rFonts w:ascii="Times New Roman" w:eastAsia="Times New Roman" w:hAnsi="Times New Roman" w:cs="Times New Roman"/>
          <w:sz w:val="28"/>
          <w:szCs w:val="28"/>
          <w:bdr w:val="none" w:sz="0" w:space="0" w:color="auto" w:frame="1"/>
          <w:lang w:eastAsia="uk-UA"/>
        </w:rPr>
      </w:pPr>
    </w:p>
    <w:p w:rsidR="00140692" w:rsidRDefault="00140692" w:rsidP="00140692">
      <w:pPr>
        <w:spacing w:after="0" w:line="240" w:lineRule="auto"/>
        <w:jc w:val="center"/>
        <w:outlineLvl w:val="0"/>
        <w:rPr>
          <w:rFonts w:ascii="Times New Roman" w:eastAsia="Times New Roman" w:hAnsi="Times New Roman" w:cs="Times New Roman"/>
          <w:sz w:val="28"/>
          <w:szCs w:val="28"/>
          <w:bdr w:val="none" w:sz="0" w:space="0" w:color="auto" w:frame="1"/>
          <w:lang w:eastAsia="uk-UA"/>
        </w:rPr>
      </w:pPr>
    </w:p>
    <w:p w:rsidR="00140692" w:rsidRDefault="00140692" w:rsidP="00140692">
      <w:pPr>
        <w:spacing w:after="0" w:line="240" w:lineRule="auto"/>
        <w:jc w:val="center"/>
        <w:outlineLvl w:val="0"/>
        <w:rPr>
          <w:rFonts w:ascii="Times New Roman" w:eastAsia="Times New Roman" w:hAnsi="Times New Roman" w:cs="Times New Roman"/>
          <w:sz w:val="28"/>
          <w:szCs w:val="28"/>
          <w:bdr w:val="none" w:sz="0" w:space="0" w:color="auto" w:frame="1"/>
          <w:lang w:eastAsia="uk-UA"/>
        </w:rPr>
      </w:pPr>
    </w:p>
    <w:p w:rsidR="00140692" w:rsidRDefault="00140692" w:rsidP="00140692">
      <w:pPr>
        <w:spacing w:after="0" w:line="240" w:lineRule="auto"/>
        <w:jc w:val="center"/>
        <w:outlineLvl w:val="0"/>
        <w:rPr>
          <w:rFonts w:ascii="Times New Roman" w:eastAsia="Times New Roman" w:hAnsi="Times New Roman" w:cs="Times New Roman"/>
          <w:sz w:val="28"/>
          <w:szCs w:val="28"/>
          <w:bdr w:val="none" w:sz="0" w:space="0" w:color="auto" w:frame="1"/>
          <w:lang w:eastAsia="uk-UA"/>
        </w:rPr>
      </w:pPr>
    </w:p>
    <w:p w:rsidR="00B71C4D" w:rsidRDefault="00B71C4D" w:rsidP="00140692">
      <w:pPr>
        <w:spacing w:after="0" w:line="240" w:lineRule="auto"/>
        <w:outlineLvl w:val="0"/>
        <w:rPr>
          <w:rFonts w:ascii="Times New Roman" w:eastAsia="Times New Roman" w:hAnsi="Times New Roman" w:cs="Times New Roman"/>
          <w:sz w:val="28"/>
          <w:szCs w:val="28"/>
          <w:bdr w:val="none" w:sz="0" w:space="0" w:color="auto" w:frame="1"/>
          <w:lang w:eastAsia="uk-UA"/>
        </w:rPr>
      </w:pPr>
    </w:p>
    <w:p w:rsidR="00B71C4D" w:rsidRDefault="00B71C4D" w:rsidP="00140692">
      <w:pPr>
        <w:spacing w:after="0" w:line="240" w:lineRule="auto"/>
        <w:jc w:val="center"/>
        <w:outlineLvl w:val="0"/>
        <w:rPr>
          <w:rFonts w:ascii="Times New Roman" w:eastAsia="Times New Roman" w:hAnsi="Times New Roman" w:cs="Times New Roman"/>
          <w:sz w:val="28"/>
          <w:szCs w:val="28"/>
          <w:bdr w:val="none" w:sz="0" w:space="0" w:color="auto" w:frame="1"/>
          <w:lang w:eastAsia="uk-UA"/>
        </w:rPr>
      </w:pPr>
      <w:r>
        <w:rPr>
          <w:rFonts w:ascii="Times New Roman" w:eastAsia="Times New Roman" w:hAnsi="Times New Roman" w:cs="Times New Roman"/>
          <w:sz w:val="28"/>
          <w:szCs w:val="28"/>
          <w:bdr w:val="none" w:sz="0" w:space="0" w:color="auto" w:frame="1"/>
          <w:lang w:eastAsia="uk-UA"/>
        </w:rPr>
        <w:t>Мена</w:t>
      </w:r>
    </w:p>
    <w:p w:rsidR="00B71C4D" w:rsidRDefault="00B71C4D" w:rsidP="00140692">
      <w:pPr>
        <w:spacing w:after="0" w:line="240" w:lineRule="auto"/>
        <w:jc w:val="center"/>
        <w:outlineLvl w:val="0"/>
        <w:rPr>
          <w:rFonts w:ascii="Times New Roman" w:eastAsia="Times New Roman" w:hAnsi="Times New Roman" w:cs="Times New Roman"/>
          <w:sz w:val="28"/>
          <w:szCs w:val="28"/>
          <w:bdr w:val="none" w:sz="0" w:space="0" w:color="auto" w:frame="1"/>
          <w:lang w:eastAsia="uk-UA"/>
        </w:rPr>
      </w:pPr>
      <w:r>
        <w:rPr>
          <w:rFonts w:ascii="Times New Roman" w:eastAsia="Times New Roman" w:hAnsi="Times New Roman" w:cs="Times New Roman"/>
          <w:sz w:val="28"/>
          <w:szCs w:val="28"/>
          <w:bdr w:val="none" w:sz="0" w:space="0" w:color="auto" w:frame="1"/>
          <w:lang w:eastAsia="uk-UA"/>
        </w:rPr>
        <w:t>2018 р.</w:t>
      </w:r>
    </w:p>
    <w:p w:rsidR="00140692" w:rsidRDefault="00140692" w:rsidP="00140692">
      <w:pPr>
        <w:spacing w:after="0" w:line="240" w:lineRule="auto"/>
        <w:rPr>
          <w:rFonts w:ascii="Times New Roman" w:eastAsia="Times New Roman" w:hAnsi="Times New Roman" w:cs="Times New Roman"/>
          <w:b/>
          <w:sz w:val="28"/>
          <w:szCs w:val="28"/>
        </w:rPr>
      </w:pPr>
      <w:r>
        <w:rPr>
          <w:b/>
        </w:rPr>
        <w:br w:type="page"/>
      </w:r>
    </w:p>
    <w:p w:rsidR="003305A1" w:rsidRDefault="003305A1" w:rsidP="00140692">
      <w:pPr>
        <w:pStyle w:val="10"/>
        <w:keepNext/>
        <w:keepLines/>
        <w:numPr>
          <w:ilvl w:val="0"/>
          <w:numId w:val="4"/>
        </w:numPr>
        <w:shd w:val="clear" w:color="auto" w:fill="auto"/>
        <w:tabs>
          <w:tab w:val="left" w:pos="612"/>
        </w:tabs>
        <w:spacing w:before="0" w:after="0" w:line="240" w:lineRule="auto"/>
        <w:jc w:val="center"/>
      </w:pPr>
      <w:bookmarkStart w:id="0" w:name="bookmark0"/>
      <w:r>
        <w:lastRenderedPageBreak/>
        <w:t>Загальні положення</w:t>
      </w:r>
      <w:bookmarkEnd w:id="0"/>
    </w:p>
    <w:p w:rsidR="003305A1" w:rsidRDefault="00D418CF" w:rsidP="00140692">
      <w:pPr>
        <w:pStyle w:val="22"/>
        <w:shd w:val="clear" w:color="auto" w:fill="auto"/>
        <w:spacing w:before="0" w:line="240" w:lineRule="auto"/>
      </w:pPr>
      <w:r>
        <w:tab/>
        <w:t>У</w:t>
      </w:r>
      <w:r w:rsidR="003305A1">
        <w:t xml:space="preserve"> сучасних умовах виникає необхідність надання матеріальної допомоги н</w:t>
      </w:r>
      <w:r>
        <w:t>а поховання осіб, які не досягли</w:t>
      </w:r>
      <w:r w:rsidR="003305A1">
        <w:t xml:space="preserve"> пенсійного віку та на момент смерті не працювали, не перебували на службі, не зареєстровані у центрі зайнятості як безробітні.</w:t>
      </w:r>
    </w:p>
    <w:p w:rsidR="003305A1" w:rsidRDefault="003305A1" w:rsidP="00140692">
      <w:pPr>
        <w:pStyle w:val="22"/>
        <w:shd w:val="clear" w:color="auto" w:fill="auto"/>
        <w:spacing w:before="0" w:line="240" w:lineRule="auto"/>
        <w:ind w:firstLine="500"/>
      </w:pPr>
      <w:r>
        <w:t>Правовою основою програми є чинне законодавство України, зокрема, Конституція України, Бюджетний кодекс України (ст.91),Порядок надання допомоги на поховання деяких категорій осіб виконавцю волевиявлення померлого або особі, яка зобов’язалася поховати померлого, затвердженого постановою Кабінету Міністрів України від 31 січня 2007 року № 99, інші нормативні акти.</w:t>
      </w:r>
    </w:p>
    <w:p w:rsidR="003305A1" w:rsidRDefault="003305A1" w:rsidP="00140692">
      <w:pPr>
        <w:pStyle w:val="10"/>
        <w:keepNext/>
        <w:keepLines/>
        <w:numPr>
          <w:ilvl w:val="0"/>
          <w:numId w:val="4"/>
        </w:numPr>
        <w:shd w:val="clear" w:color="auto" w:fill="auto"/>
        <w:tabs>
          <w:tab w:val="left" w:pos="612"/>
        </w:tabs>
        <w:spacing w:before="0" w:after="0" w:line="240" w:lineRule="auto"/>
        <w:jc w:val="center"/>
      </w:pPr>
      <w:bookmarkStart w:id="1" w:name="bookmark1"/>
      <w:r>
        <w:t>Мета програми</w:t>
      </w:r>
      <w:bookmarkEnd w:id="1"/>
    </w:p>
    <w:p w:rsidR="003305A1" w:rsidRDefault="003305A1" w:rsidP="00140692">
      <w:pPr>
        <w:pStyle w:val="22"/>
        <w:shd w:val="clear" w:color="auto" w:fill="auto"/>
        <w:spacing w:before="0" w:line="240" w:lineRule="auto"/>
        <w:ind w:firstLine="708"/>
      </w:pPr>
      <w:r>
        <w:t>Забезпечит</w:t>
      </w:r>
      <w:r w:rsidR="00D418CF">
        <w:t>и в установленому порядку в 2019</w:t>
      </w:r>
      <w:r>
        <w:t xml:space="preserve"> році фінансово-матеріальне забезпечення поховання осіб, </w:t>
      </w:r>
      <w:r w:rsidR="00D418CF">
        <w:t>які не досягли</w:t>
      </w:r>
      <w:r>
        <w:t xml:space="preserve"> пенсійного віку та на момент смерті не працювали, не перебували на службі, не зареєстровані у центрі зайнятості як безробітні.</w:t>
      </w:r>
    </w:p>
    <w:p w:rsidR="003305A1" w:rsidRDefault="003305A1" w:rsidP="00140692">
      <w:pPr>
        <w:pStyle w:val="22"/>
        <w:numPr>
          <w:ilvl w:val="0"/>
          <w:numId w:val="4"/>
        </w:numPr>
        <w:shd w:val="clear" w:color="auto" w:fill="auto"/>
        <w:spacing w:before="0" w:line="240" w:lineRule="auto"/>
        <w:jc w:val="center"/>
        <w:rPr>
          <w:b/>
        </w:rPr>
      </w:pPr>
      <w:r>
        <w:rPr>
          <w:b/>
        </w:rPr>
        <w:t>Напрямки реалізації програм</w:t>
      </w:r>
    </w:p>
    <w:p w:rsidR="003305A1" w:rsidRDefault="003305A1" w:rsidP="00140692">
      <w:pPr>
        <w:pStyle w:val="22"/>
        <w:shd w:val="clear" w:color="auto" w:fill="auto"/>
        <w:spacing w:before="0" w:line="240" w:lineRule="auto"/>
        <w:ind w:firstLine="708"/>
      </w:pPr>
      <w:r>
        <w:t>Налагоджена робота по обліку населення, їх місця роботи дасть змогу своєчасно, у визначений законодавством термін, надавати допомогу н</w:t>
      </w:r>
      <w:r w:rsidR="00D418CF">
        <w:t>а поховання осіб, які не досягли</w:t>
      </w:r>
      <w:r>
        <w:t xml:space="preserve"> пенсійного віку та на момент смерті не працювали, не перебували на службі, не зареєстровані у центрі зайнятості як безробітні.</w:t>
      </w:r>
    </w:p>
    <w:p w:rsidR="00CE4722" w:rsidRPr="00CE4722" w:rsidRDefault="00CE4722" w:rsidP="00140692">
      <w:pPr>
        <w:pStyle w:val="22"/>
        <w:numPr>
          <w:ilvl w:val="0"/>
          <w:numId w:val="4"/>
        </w:numPr>
        <w:shd w:val="clear" w:color="auto" w:fill="auto"/>
        <w:spacing w:before="0" w:line="240" w:lineRule="auto"/>
        <w:jc w:val="center"/>
        <w:rPr>
          <w:b/>
        </w:rPr>
      </w:pPr>
      <w:r w:rsidRPr="00CE4722">
        <w:rPr>
          <w:b/>
        </w:rPr>
        <w:t>Документи, які необхідні при отриманні допомоги</w:t>
      </w:r>
    </w:p>
    <w:p w:rsidR="00CE4722" w:rsidRPr="00CE4722" w:rsidRDefault="00CE4722" w:rsidP="00140692">
      <w:pPr>
        <w:pStyle w:val="22"/>
        <w:shd w:val="clear" w:color="auto" w:fill="auto"/>
        <w:spacing w:before="0" w:line="240" w:lineRule="auto"/>
        <w:ind w:firstLine="708"/>
      </w:pPr>
      <w:r w:rsidRPr="00CE4722">
        <w:rPr>
          <w:color w:val="303030"/>
          <w:lang w:eastAsia="uk-UA"/>
        </w:rPr>
        <w:t xml:space="preserve">Для отримання </w:t>
      </w:r>
      <w:r w:rsidRPr="00CE4722">
        <w:t>допомоги на поховання осіб, які не досягли пенсійного віку та на момент смерті не працювали, не перебували на службі, не зареєстровані у центрі зайнятості як безробітні</w:t>
      </w:r>
      <w:r>
        <w:t xml:space="preserve"> необхідно подати наступні документи:</w:t>
      </w:r>
    </w:p>
    <w:p w:rsidR="00CE4722" w:rsidRPr="00CE4722" w:rsidRDefault="00CE4722" w:rsidP="00140692">
      <w:pPr>
        <w:pStyle w:val="a8"/>
        <w:numPr>
          <w:ilvl w:val="0"/>
          <w:numId w:val="7"/>
        </w:numPr>
        <w:shd w:val="clear" w:color="auto" w:fill="FFFFFF"/>
        <w:spacing w:after="0" w:line="240" w:lineRule="auto"/>
        <w:rPr>
          <w:rFonts w:ascii="Times New Roman" w:eastAsia="Times New Roman" w:hAnsi="Times New Roman" w:cs="Times New Roman"/>
          <w:sz w:val="28"/>
          <w:szCs w:val="28"/>
          <w:lang w:eastAsia="uk-UA"/>
        </w:rPr>
      </w:pPr>
      <w:r w:rsidRPr="00CE4722">
        <w:rPr>
          <w:rFonts w:ascii="Times New Roman" w:eastAsia="Times New Roman" w:hAnsi="Times New Roman" w:cs="Times New Roman"/>
          <w:sz w:val="28"/>
          <w:szCs w:val="28"/>
          <w:lang w:eastAsia="uk-UA"/>
        </w:rPr>
        <w:t>Заява;</w:t>
      </w:r>
    </w:p>
    <w:p w:rsidR="00140692" w:rsidRDefault="00140692" w:rsidP="00140692">
      <w:pPr>
        <w:pStyle w:val="a8"/>
        <w:numPr>
          <w:ilvl w:val="0"/>
          <w:numId w:val="7"/>
        </w:numPr>
        <w:shd w:val="clear" w:color="auto" w:fill="FFFFFF"/>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Копія паспорту (1,2,11 </w:t>
      </w:r>
      <w:proofErr w:type="spellStart"/>
      <w:r>
        <w:rPr>
          <w:rFonts w:ascii="Times New Roman" w:eastAsia="Times New Roman" w:hAnsi="Times New Roman" w:cs="Times New Roman"/>
          <w:sz w:val="28"/>
          <w:szCs w:val="28"/>
          <w:lang w:eastAsia="uk-UA"/>
        </w:rPr>
        <w:t>стор</w:t>
      </w:r>
      <w:proofErr w:type="spellEnd"/>
      <w:r>
        <w:rPr>
          <w:rFonts w:ascii="Times New Roman" w:eastAsia="Times New Roman" w:hAnsi="Times New Roman" w:cs="Times New Roman"/>
          <w:sz w:val="28"/>
          <w:szCs w:val="28"/>
          <w:lang w:eastAsia="uk-UA"/>
        </w:rPr>
        <w:t>.)</w:t>
      </w:r>
    </w:p>
    <w:p w:rsidR="00140692" w:rsidRDefault="00CE4722" w:rsidP="00140692">
      <w:pPr>
        <w:pStyle w:val="a8"/>
        <w:numPr>
          <w:ilvl w:val="0"/>
          <w:numId w:val="7"/>
        </w:numPr>
        <w:shd w:val="clear" w:color="auto" w:fill="FFFFFF"/>
        <w:spacing w:after="0" w:line="240" w:lineRule="auto"/>
        <w:rPr>
          <w:rFonts w:ascii="Times New Roman" w:eastAsia="Times New Roman" w:hAnsi="Times New Roman" w:cs="Times New Roman"/>
          <w:sz w:val="28"/>
          <w:szCs w:val="28"/>
          <w:lang w:eastAsia="uk-UA"/>
        </w:rPr>
      </w:pPr>
      <w:r w:rsidRPr="00CE4722">
        <w:rPr>
          <w:rFonts w:ascii="Times New Roman" w:eastAsia="Times New Roman" w:hAnsi="Times New Roman" w:cs="Times New Roman"/>
          <w:sz w:val="28"/>
          <w:szCs w:val="28"/>
          <w:lang w:eastAsia="uk-UA"/>
        </w:rPr>
        <w:t>Копія довідки про присвоєння ідент</w:t>
      </w:r>
      <w:r w:rsidR="00140692">
        <w:rPr>
          <w:rFonts w:ascii="Times New Roman" w:eastAsia="Times New Roman" w:hAnsi="Times New Roman" w:cs="Times New Roman"/>
          <w:sz w:val="28"/>
          <w:szCs w:val="28"/>
          <w:lang w:eastAsia="uk-UA"/>
        </w:rPr>
        <w:t>ифікаційного номера (заявника);</w:t>
      </w:r>
    </w:p>
    <w:p w:rsidR="00140692" w:rsidRDefault="00140692" w:rsidP="00140692">
      <w:pPr>
        <w:pStyle w:val="a8"/>
        <w:numPr>
          <w:ilvl w:val="0"/>
          <w:numId w:val="7"/>
        </w:numPr>
        <w:shd w:val="clear" w:color="auto" w:fill="FFFFFF"/>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Копія свідоцтва про смерть;</w:t>
      </w:r>
    </w:p>
    <w:p w:rsidR="00CE4722" w:rsidRDefault="00CE4722" w:rsidP="00140692">
      <w:pPr>
        <w:pStyle w:val="a8"/>
        <w:numPr>
          <w:ilvl w:val="0"/>
          <w:numId w:val="7"/>
        </w:numPr>
        <w:shd w:val="clear" w:color="auto" w:fill="FFFFFF"/>
        <w:spacing w:after="0" w:line="240" w:lineRule="auto"/>
        <w:rPr>
          <w:rFonts w:ascii="Times New Roman" w:eastAsia="Times New Roman" w:hAnsi="Times New Roman" w:cs="Times New Roman"/>
          <w:sz w:val="28"/>
          <w:szCs w:val="28"/>
          <w:lang w:eastAsia="uk-UA"/>
        </w:rPr>
      </w:pPr>
      <w:r w:rsidRPr="00CE4722">
        <w:rPr>
          <w:rFonts w:ascii="Times New Roman" w:eastAsia="Times New Roman" w:hAnsi="Times New Roman" w:cs="Times New Roman"/>
          <w:sz w:val="28"/>
          <w:szCs w:val="28"/>
          <w:lang w:eastAsia="uk-UA"/>
        </w:rPr>
        <w:t>Оригінал Витягу з Державного реєстру актів цивільного стану громадян про смерть для от</w:t>
      </w:r>
      <w:r>
        <w:rPr>
          <w:rFonts w:ascii="Times New Roman" w:eastAsia="Times New Roman" w:hAnsi="Times New Roman" w:cs="Times New Roman"/>
          <w:sz w:val="28"/>
          <w:szCs w:val="28"/>
          <w:lang w:eastAsia="uk-UA"/>
        </w:rPr>
        <w:t>римання допомоги на поховання;</w:t>
      </w:r>
    </w:p>
    <w:p w:rsidR="00140692" w:rsidRDefault="00CE4722" w:rsidP="00140692">
      <w:pPr>
        <w:pStyle w:val="a8"/>
        <w:numPr>
          <w:ilvl w:val="0"/>
          <w:numId w:val="7"/>
        </w:numPr>
        <w:shd w:val="clear" w:color="auto" w:fill="FFFFFF"/>
        <w:spacing w:after="0" w:line="240" w:lineRule="auto"/>
        <w:rPr>
          <w:rFonts w:ascii="Times New Roman" w:eastAsia="Times New Roman" w:hAnsi="Times New Roman" w:cs="Times New Roman"/>
          <w:sz w:val="28"/>
          <w:szCs w:val="28"/>
          <w:lang w:eastAsia="uk-UA"/>
        </w:rPr>
      </w:pPr>
      <w:r w:rsidRPr="00CE4722">
        <w:rPr>
          <w:rFonts w:ascii="Times New Roman" w:eastAsia="Times New Roman" w:hAnsi="Times New Roman" w:cs="Times New Roman"/>
          <w:sz w:val="28"/>
          <w:szCs w:val="28"/>
          <w:lang w:eastAsia="uk-UA"/>
        </w:rPr>
        <w:t>Довідка з Уп</w:t>
      </w:r>
      <w:r>
        <w:rPr>
          <w:rFonts w:ascii="Times New Roman" w:eastAsia="Times New Roman" w:hAnsi="Times New Roman" w:cs="Times New Roman"/>
          <w:sz w:val="28"/>
          <w:szCs w:val="28"/>
          <w:lang w:eastAsia="uk-UA"/>
        </w:rPr>
        <w:t xml:space="preserve">равління Пенсійного фонду України </w:t>
      </w:r>
      <w:r w:rsidRPr="00CE4722">
        <w:rPr>
          <w:rFonts w:ascii="Times New Roman" w:eastAsia="Times New Roman" w:hAnsi="Times New Roman" w:cs="Times New Roman"/>
          <w:sz w:val="28"/>
          <w:szCs w:val="28"/>
          <w:lang w:eastAsia="uk-UA"/>
        </w:rPr>
        <w:t>про те, що поме</w:t>
      </w:r>
      <w:r w:rsidR="00140692">
        <w:rPr>
          <w:rFonts w:ascii="Times New Roman" w:eastAsia="Times New Roman" w:hAnsi="Times New Roman" w:cs="Times New Roman"/>
          <w:sz w:val="28"/>
          <w:szCs w:val="28"/>
          <w:lang w:eastAsia="uk-UA"/>
        </w:rPr>
        <w:t>рла особа не отримувала пенсію;</w:t>
      </w:r>
    </w:p>
    <w:p w:rsidR="00140692" w:rsidRDefault="00CE4722" w:rsidP="00140692">
      <w:pPr>
        <w:pStyle w:val="a8"/>
        <w:numPr>
          <w:ilvl w:val="0"/>
          <w:numId w:val="7"/>
        </w:numPr>
        <w:shd w:val="clear" w:color="auto" w:fill="FFFFFF"/>
        <w:spacing w:after="0" w:line="240" w:lineRule="auto"/>
        <w:rPr>
          <w:rFonts w:ascii="Times New Roman" w:eastAsia="Times New Roman" w:hAnsi="Times New Roman" w:cs="Times New Roman"/>
          <w:sz w:val="28"/>
          <w:szCs w:val="28"/>
          <w:lang w:eastAsia="uk-UA"/>
        </w:rPr>
      </w:pPr>
      <w:r w:rsidRPr="00CE4722">
        <w:rPr>
          <w:rFonts w:ascii="Times New Roman" w:eastAsia="Times New Roman" w:hAnsi="Times New Roman" w:cs="Times New Roman"/>
          <w:sz w:val="28"/>
          <w:szCs w:val="28"/>
          <w:lang w:eastAsia="uk-UA"/>
        </w:rPr>
        <w:t>Довідка з центру зайнятості про те, що померла особа не переб</w:t>
      </w:r>
      <w:r w:rsidR="00140692">
        <w:rPr>
          <w:rFonts w:ascii="Times New Roman" w:eastAsia="Times New Roman" w:hAnsi="Times New Roman" w:cs="Times New Roman"/>
          <w:sz w:val="28"/>
          <w:szCs w:val="28"/>
          <w:lang w:eastAsia="uk-UA"/>
        </w:rPr>
        <w:t>увала на обліку, як безробітна;</w:t>
      </w:r>
    </w:p>
    <w:p w:rsidR="00140692" w:rsidRDefault="00CE4722" w:rsidP="00140692">
      <w:pPr>
        <w:pStyle w:val="a8"/>
        <w:numPr>
          <w:ilvl w:val="0"/>
          <w:numId w:val="7"/>
        </w:numPr>
        <w:shd w:val="clear" w:color="auto" w:fill="FFFFFF"/>
        <w:spacing w:after="0" w:line="240" w:lineRule="auto"/>
        <w:rPr>
          <w:rFonts w:ascii="Times New Roman" w:eastAsia="Times New Roman" w:hAnsi="Times New Roman" w:cs="Times New Roman"/>
          <w:sz w:val="28"/>
          <w:szCs w:val="28"/>
          <w:lang w:eastAsia="uk-UA"/>
        </w:rPr>
      </w:pPr>
      <w:r w:rsidRPr="00CE4722">
        <w:rPr>
          <w:rFonts w:ascii="Times New Roman" w:eastAsia="Times New Roman" w:hAnsi="Times New Roman" w:cs="Times New Roman"/>
          <w:sz w:val="28"/>
          <w:szCs w:val="28"/>
          <w:lang w:eastAsia="uk-UA"/>
        </w:rPr>
        <w:t>Копія трудової книжки померлої особи (перша сторінка та останній запис);</w:t>
      </w:r>
    </w:p>
    <w:p w:rsidR="00CE4722" w:rsidRPr="00CE4722" w:rsidRDefault="00CE4722" w:rsidP="00140692">
      <w:pPr>
        <w:pStyle w:val="a8"/>
        <w:numPr>
          <w:ilvl w:val="0"/>
          <w:numId w:val="7"/>
        </w:numPr>
        <w:shd w:val="clear" w:color="auto" w:fill="FFFFFF"/>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Відкритий рахунок в </w:t>
      </w:r>
      <w:r w:rsidRPr="00CE4722">
        <w:rPr>
          <w:rFonts w:ascii="Times New Roman" w:eastAsia="Times New Roman" w:hAnsi="Times New Roman" w:cs="Times New Roman"/>
          <w:sz w:val="28"/>
          <w:szCs w:val="28"/>
          <w:lang w:eastAsia="uk-UA"/>
        </w:rPr>
        <w:t xml:space="preserve"> банку.</w:t>
      </w:r>
      <w:r w:rsidRPr="00CE4722">
        <w:rPr>
          <w:rFonts w:ascii="Times New Roman" w:eastAsia="Times New Roman" w:hAnsi="Times New Roman" w:cs="Times New Roman"/>
          <w:b/>
          <w:bCs/>
          <w:i/>
          <w:iCs/>
          <w:sz w:val="28"/>
          <w:szCs w:val="28"/>
          <w:lang w:eastAsia="uk-UA"/>
        </w:rPr>
        <w:t> </w:t>
      </w:r>
    </w:p>
    <w:p w:rsidR="003305A1" w:rsidRDefault="003305A1" w:rsidP="00140692">
      <w:pPr>
        <w:pStyle w:val="10"/>
        <w:keepNext/>
        <w:keepLines/>
        <w:numPr>
          <w:ilvl w:val="0"/>
          <w:numId w:val="4"/>
        </w:numPr>
        <w:shd w:val="clear" w:color="auto" w:fill="auto"/>
        <w:tabs>
          <w:tab w:val="left" w:pos="612"/>
        </w:tabs>
        <w:spacing w:before="0" w:after="0" w:line="240" w:lineRule="auto"/>
        <w:jc w:val="center"/>
      </w:pPr>
      <w:r w:rsidRPr="00140692">
        <w:t>Фінансове</w:t>
      </w:r>
      <w:r>
        <w:t xml:space="preserve"> забезпечення</w:t>
      </w:r>
    </w:p>
    <w:p w:rsidR="0044192C" w:rsidRDefault="003305A1" w:rsidP="00140692">
      <w:pPr>
        <w:pStyle w:val="22"/>
        <w:shd w:val="clear" w:color="auto" w:fill="auto"/>
        <w:spacing w:before="0" w:line="240" w:lineRule="auto"/>
        <w:ind w:firstLine="708"/>
      </w:pPr>
      <w:r>
        <w:t>В цілях реалізації програми здійснювати фінансування за р</w:t>
      </w:r>
      <w:r w:rsidR="00D418CF">
        <w:t xml:space="preserve">ахунок коштів бюджету </w:t>
      </w:r>
      <w:r w:rsidR="00CE4722">
        <w:t xml:space="preserve">Менської </w:t>
      </w:r>
      <w:r w:rsidR="00D418CF">
        <w:t>ОТГ</w:t>
      </w:r>
      <w:r>
        <w:t xml:space="preserve"> в межах кошторисних призначень з урахуванням матеріального стану померлого.</w:t>
      </w:r>
    </w:p>
    <w:p w:rsidR="0044192C" w:rsidRDefault="0044192C">
      <w:pPr>
        <w:rPr>
          <w:rFonts w:ascii="Times New Roman" w:eastAsia="Times New Roman" w:hAnsi="Times New Roman" w:cs="Times New Roman"/>
          <w:sz w:val="28"/>
          <w:szCs w:val="28"/>
        </w:rPr>
      </w:pPr>
      <w:r>
        <w:br w:type="page"/>
      </w:r>
    </w:p>
    <w:p w:rsidR="003305A1" w:rsidRDefault="003305A1" w:rsidP="00140692">
      <w:pPr>
        <w:pStyle w:val="22"/>
        <w:shd w:val="clear" w:color="auto" w:fill="auto"/>
        <w:spacing w:before="0" w:line="240" w:lineRule="auto"/>
        <w:ind w:firstLine="708"/>
      </w:pPr>
    </w:p>
    <w:p w:rsidR="00595AB9" w:rsidRPr="00140692" w:rsidRDefault="00595AB9" w:rsidP="00140692">
      <w:pPr>
        <w:pStyle w:val="10"/>
        <w:keepNext/>
        <w:keepLines/>
        <w:numPr>
          <w:ilvl w:val="0"/>
          <w:numId w:val="4"/>
        </w:numPr>
        <w:shd w:val="clear" w:color="auto" w:fill="auto"/>
        <w:tabs>
          <w:tab w:val="left" w:pos="612"/>
        </w:tabs>
        <w:spacing w:before="0" w:after="0" w:line="240" w:lineRule="auto"/>
        <w:jc w:val="center"/>
      </w:pPr>
      <w:r w:rsidRPr="00140692">
        <w:t>Фінансове забезпечення Програми</w:t>
      </w:r>
    </w:p>
    <w:p w:rsidR="00595AB9" w:rsidRDefault="00595AB9" w:rsidP="00140692">
      <w:pPr>
        <w:spacing w:after="0" w:line="240" w:lineRule="auto"/>
        <w:ind w:firstLine="709"/>
        <w:jc w:val="both"/>
        <w:rPr>
          <w:rStyle w:val="aa"/>
          <w:rFonts w:ascii="Times New Roman" w:hAnsi="Times New Roman"/>
          <w:sz w:val="28"/>
          <w:szCs w:val="28"/>
        </w:rPr>
      </w:pPr>
      <w:r w:rsidRPr="00BB589F">
        <w:rPr>
          <w:rStyle w:val="aa"/>
          <w:rFonts w:ascii="Times New Roman" w:hAnsi="Times New Roman"/>
          <w:sz w:val="28"/>
          <w:szCs w:val="28"/>
        </w:rPr>
        <w:t>Джерелами</w:t>
      </w:r>
      <w:r>
        <w:rPr>
          <w:rStyle w:val="aa"/>
          <w:rFonts w:ascii="Times New Roman" w:hAnsi="Times New Roman"/>
          <w:sz w:val="28"/>
          <w:szCs w:val="28"/>
        </w:rPr>
        <w:t xml:space="preserve"> фінансування Програми є </w:t>
      </w:r>
      <w:r w:rsidRPr="00BB589F">
        <w:rPr>
          <w:rStyle w:val="aa"/>
          <w:rFonts w:ascii="Times New Roman" w:hAnsi="Times New Roman"/>
          <w:sz w:val="28"/>
          <w:szCs w:val="28"/>
        </w:rPr>
        <w:t xml:space="preserve"> бюджет</w:t>
      </w:r>
      <w:r>
        <w:rPr>
          <w:rStyle w:val="aa"/>
          <w:rFonts w:ascii="Times New Roman" w:hAnsi="Times New Roman"/>
          <w:sz w:val="28"/>
          <w:szCs w:val="28"/>
        </w:rPr>
        <w:t xml:space="preserve"> Менської ОТГ. </w:t>
      </w:r>
    </w:p>
    <w:tbl>
      <w:tblPr>
        <w:tblStyle w:val="ab"/>
        <w:tblW w:w="0" w:type="auto"/>
        <w:tblLook w:val="04A0" w:firstRow="1" w:lastRow="0" w:firstColumn="1" w:lastColumn="0" w:noHBand="0" w:noVBand="1"/>
      </w:tblPr>
      <w:tblGrid>
        <w:gridCol w:w="2052"/>
        <w:gridCol w:w="2762"/>
        <w:gridCol w:w="2424"/>
        <w:gridCol w:w="2406"/>
      </w:tblGrid>
      <w:tr w:rsidR="0044192C" w:rsidTr="00864582">
        <w:trPr>
          <w:trHeight w:val="703"/>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92C" w:rsidRPr="00140692" w:rsidRDefault="0044192C" w:rsidP="00864582">
            <w:pPr>
              <w:jc w:val="center"/>
              <w:rPr>
                <w:rFonts w:ascii="Times New Roman" w:hAnsi="Times New Roman"/>
                <w:b/>
                <w:szCs w:val="28"/>
                <w:lang w:bidi="en-US"/>
              </w:rPr>
            </w:pPr>
            <w:r w:rsidRPr="00140692">
              <w:rPr>
                <w:rFonts w:ascii="Times New Roman" w:hAnsi="Times New Roman"/>
                <w:b/>
                <w:szCs w:val="28"/>
              </w:rPr>
              <w:t>Рік</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92C" w:rsidRPr="00140692" w:rsidRDefault="0044192C" w:rsidP="00864582">
            <w:pPr>
              <w:jc w:val="center"/>
              <w:rPr>
                <w:rFonts w:ascii="Times New Roman" w:hAnsi="Times New Roman"/>
                <w:b/>
                <w:szCs w:val="28"/>
                <w:lang w:bidi="en-US"/>
              </w:rPr>
            </w:pPr>
            <w:r w:rsidRPr="00140692">
              <w:rPr>
                <w:rFonts w:ascii="Times New Roman" w:hAnsi="Times New Roman"/>
                <w:b/>
                <w:szCs w:val="28"/>
              </w:rPr>
              <w:t xml:space="preserve"> Бюджет Менської ОТГ, грн.</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92C" w:rsidRPr="00140692" w:rsidRDefault="0044192C" w:rsidP="00654760">
            <w:pPr>
              <w:jc w:val="center"/>
              <w:rPr>
                <w:rFonts w:ascii="Times New Roman" w:hAnsi="Times New Roman"/>
                <w:b/>
                <w:szCs w:val="28"/>
                <w:lang w:bidi="en-US"/>
              </w:rPr>
            </w:pPr>
            <w:r w:rsidRPr="00140692">
              <w:rPr>
                <w:rFonts w:ascii="Times New Roman" w:hAnsi="Times New Roman"/>
                <w:b/>
                <w:szCs w:val="28"/>
              </w:rPr>
              <w:t>Інші джерела фінансування (грн.)</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92C" w:rsidRPr="00140692" w:rsidRDefault="0044192C" w:rsidP="00864582">
            <w:pPr>
              <w:jc w:val="center"/>
              <w:rPr>
                <w:rFonts w:ascii="Times New Roman" w:hAnsi="Times New Roman"/>
                <w:b/>
                <w:szCs w:val="28"/>
              </w:rPr>
            </w:pPr>
            <w:r w:rsidRPr="00140692">
              <w:rPr>
                <w:rFonts w:ascii="Times New Roman" w:hAnsi="Times New Roman"/>
                <w:b/>
                <w:szCs w:val="28"/>
              </w:rPr>
              <w:t>Всього, грн.</w:t>
            </w:r>
          </w:p>
        </w:tc>
      </w:tr>
      <w:tr w:rsidR="0044192C" w:rsidTr="00864582">
        <w:trPr>
          <w:trHeight w:val="344"/>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92C" w:rsidRDefault="0044192C" w:rsidP="00864582">
            <w:pPr>
              <w:jc w:val="both"/>
              <w:rPr>
                <w:rFonts w:ascii="Times New Roman" w:hAnsi="Times New Roman"/>
                <w:sz w:val="28"/>
                <w:szCs w:val="28"/>
                <w:lang w:bidi="en-US"/>
              </w:rPr>
            </w:pPr>
            <w:r>
              <w:rPr>
                <w:rFonts w:ascii="Times New Roman" w:hAnsi="Times New Roman"/>
                <w:sz w:val="28"/>
                <w:szCs w:val="28"/>
              </w:rPr>
              <w:t>2019</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92C" w:rsidRDefault="0044192C" w:rsidP="00864582">
            <w:pPr>
              <w:jc w:val="center"/>
              <w:rPr>
                <w:rFonts w:ascii="Times New Roman" w:hAnsi="Times New Roman"/>
                <w:sz w:val="28"/>
                <w:szCs w:val="28"/>
                <w:lang w:bidi="en-US"/>
              </w:rPr>
            </w:pPr>
            <w:r>
              <w:rPr>
                <w:rFonts w:ascii="Times New Roman" w:hAnsi="Times New Roman"/>
                <w:sz w:val="28"/>
                <w:szCs w:val="28"/>
              </w:rPr>
              <w:t>60 000</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92C" w:rsidRDefault="0044192C" w:rsidP="00864582">
            <w:pPr>
              <w:jc w:val="both"/>
              <w:rPr>
                <w:rFonts w:ascii="Times New Roman" w:hAnsi="Times New Roman"/>
                <w:sz w:val="28"/>
                <w:szCs w:val="28"/>
                <w:lang w:bidi="en-US"/>
              </w:rPr>
            </w:pP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92C" w:rsidRDefault="0044192C" w:rsidP="00864582">
            <w:pPr>
              <w:jc w:val="center"/>
              <w:rPr>
                <w:rFonts w:ascii="Times New Roman" w:hAnsi="Times New Roman"/>
                <w:sz w:val="28"/>
                <w:szCs w:val="28"/>
                <w:lang w:bidi="en-US"/>
              </w:rPr>
            </w:pPr>
            <w:r>
              <w:rPr>
                <w:rFonts w:ascii="Times New Roman" w:hAnsi="Times New Roman"/>
                <w:sz w:val="28"/>
                <w:szCs w:val="28"/>
              </w:rPr>
              <w:t>60</w:t>
            </w:r>
            <w:r w:rsidR="00654760">
              <w:rPr>
                <w:rFonts w:ascii="Times New Roman" w:hAnsi="Times New Roman"/>
                <w:sz w:val="28"/>
                <w:szCs w:val="28"/>
              </w:rPr>
              <w:t> 000</w:t>
            </w:r>
            <w:bookmarkStart w:id="2" w:name="_GoBack"/>
            <w:bookmarkEnd w:id="2"/>
          </w:p>
        </w:tc>
      </w:tr>
    </w:tbl>
    <w:p w:rsidR="001B1F16" w:rsidRPr="00756106" w:rsidRDefault="001B1F16" w:rsidP="00140692">
      <w:pPr>
        <w:spacing w:after="0" w:line="240" w:lineRule="auto"/>
        <w:jc w:val="both"/>
        <w:rPr>
          <w:rFonts w:ascii="Times New Roman" w:hAnsi="Times New Roman" w:cs="Times New Roman"/>
          <w:sz w:val="28"/>
          <w:szCs w:val="28"/>
        </w:rPr>
      </w:pPr>
    </w:p>
    <w:sectPr w:rsidR="001B1F16" w:rsidRPr="00756106" w:rsidSect="004A22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Yu Gothic UI"/>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24FA9"/>
    <w:multiLevelType w:val="hybridMultilevel"/>
    <w:tmpl w:val="CCFE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8E04556"/>
    <w:multiLevelType w:val="hybridMultilevel"/>
    <w:tmpl w:val="5D6EC708"/>
    <w:lvl w:ilvl="0" w:tplc="72022E50">
      <w:numFmt w:val="bullet"/>
      <w:lvlText w:val="-"/>
      <w:lvlJc w:val="left"/>
      <w:pPr>
        <w:ind w:left="720" w:hanging="360"/>
      </w:pPr>
      <w:rPr>
        <w:rFonts w:ascii="Times New Roman" w:eastAsia="Times New Roman" w:hAnsi="Times New Roman" w:cs="Times New Roman" w:hint="default"/>
        <w:color w:val="00000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0DA5FC2"/>
    <w:multiLevelType w:val="hybridMultilevel"/>
    <w:tmpl w:val="D9D09198"/>
    <w:lvl w:ilvl="0" w:tplc="7200EBC8">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359E1F93"/>
    <w:multiLevelType w:val="multilevel"/>
    <w:tmpl w:val="E6A873A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A452B1A"/>
    <w:multiLevelType w:val="multilevel"/>
    <w:tmpl w:val="2618C80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eastAsia="TimesNewRoman" w:hint="default"/>
      </w:rPr>
    </w:lvl>
    <w:lvl w:ilvl="2">
      <w:start w:val="1"/>
      <w:numFmt w:val="decimal"/>
      <w:isLgl/>
      <w:lvlText w:val="%1.%2.%3."/>
      <w:lvlJc w:val="left"/>
      <w:pPr>
        <w:ind w:left="1080" w:hanging="720"/>
      </w:pPr>
      <w:rPr>
        <w:rFonts w:eastAsia="TimesNewRoman" w:hint="default"/>
      </w:rPr>
    </w:lvl>
    <w:lvl w:ilvl="3">
      <w:start w:val="1"/>
      <w:numFmt w:val="decimal"/>
      <w:isLgl/>
      <w:lvlText w:val="%1.%2.%3.%4."/>
      <w:lvlJc w:val="left"/>
      <w:pPr>
        <w:ind w:left="1440" w:hanging="1080"/>
      </w:pPr>
      <w:rPr>
        <w:rFonts w:eastAsia="TimesNewRoman" w:hint="default"/>
      </w:rPr>
    </w:lvl>
    <w:lvl w:ilvl="4">
      <w:start w:val="1"/>
      <w:numFmt w:val="decimal"/>
      <w:isLgl/>
      <w:lvlText w:val="%1.%2.%3.%4.%5."/>
      <w:lvlJc w:val="left"/>
      <w:pPr>
        <w:ind w:left="1440" w:hanging="1080"/>
      </w:pPr>
      <w:rPr>
        <w:rFonts w:eastAsia="TimesNewRoman" w:hint="default"/>
      </w:rPr>
    </w:lvl>
    <w:lvl w:ilvl="5">
      <w:start w:val="1"/>
      <w:numFmt w:val="decimal"/>
      <w:isLgl/>
      <w:lvlText w:val="%1.%2.%3.%4.%5.%6."/>
      <w:lvlJc w:val="left"/>
      <w:pPr>
        <w:ind w:left="1800" w:hanging="1440"/>
      </w:pPr>
      <w:rPr>
        <w:rFonts w:eastAsia="TimesNewRoman" w:hint="default"/>
      </w:rPr>
    </w:lvl>
    <w:lvl w:ilvl="6">
      <w:start w:val="1"/>
      <w:numFmt w:val="decimal"/>
      <w:isLgl/>
      <w:lvlText w:val="%1.%2.%3.%4.%5.%6.%7."/>
      <w:lvlJc w:val="left"/>
      <w:pPr>
        <w:ind w:left="1800" w:hanging="1440"/>
      </w:pPr>
      <w:rPr>
        <w:rFonts w:eastAsia="TimesNewRoman" w:hint="default"/>
      </w:rPr>
    </w:lvl>
    <w:lvl w:ilvl="7">
      <w:start w:val="1"/>
      <w:numFmt w:val="decimal"/>
      <w:isLgl/>
      <w:lvlText w:val="%1.%2.%3.%4.%5.%6.%7.%8."/>
      <w:lvlJc w:val="left"/>
      <w:pPr>
        <w:ind w:left="2160" w:hanging="1800"/>
      </w:pPr>
      <w:rPr>
        <w:rFonts w:eastAsia="TimesNewRoman" w:hint="default"/>
      </w:rPr>
    </w:lvl>
    <w:lvl w:ilvl="8">
      <w:start w:val="1"/>
      <w:numFmt w:val="decimal"/>
      <w:isLgl/>
      <w:lvlText w:val="%1.%2.%3.%4.%5.%6.%7.%8.%9."/>
      <w:lvlJc w:val="left"/>
      <w:pPr>
        <w:ind w:left="2520" w:hanging="2160"/>
      </w:pPr>
      <w:rPr>
        <w:rFonts w:eastAsia="TimesNewRoman" w:hint="default"/>
      </w:rPr>
    </w:lvl>
  </w:abstractNum>
  <w:abstractNum w:abstractNumId="5" w15:restartNumberingAfterBreak="0">
    <w:nsid w:val="63916BDD"/>
    <w:multiLevelType w:val="hybridMultilevel"/>
    <w:tmpl w:val="B2AC08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810439A"/>
    <w:multiLevelType w:val="hybridMultilevel"/>
    <w:tmpl w:val="73A64A14"/>
    <w:lvl w:ilvl="0" w:tplc="507E53A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5C71DF"/>
    <w:rsid w:val="00140692"/>
    <w:rsid w:val="001543F2"/>
    <w:rsid w:val="001B1F16"/>
    <w:rsid w:val="002334B3"/>
    <w:rsid w:val="003305A1"/>
    <w:rsid w:val="0044192C"/>
    <w:rsid w:val="004A2211"/>
    <w:rsid w:val="00595AB9"/>
    <w:rsid w:val="005C71DF"/>
    <w:rsid w:val="005D4E32"/>
    <w:rsid w:val="00654760"/>
    <w:rsid w:val="00756106"/>
    <w:rsid w:val="007F18DC"/>
    <w:rsid w:val="00943A31"/>
    <w:rsid w:val="00A02152"/>
    <w:rsid w:val="00AE2D70"/>
    <w:rsid w:val="00B71C4D"/>
    <w:rsid w:val="00CE4722"/>
    <w:rsid w:val="00D418CF"/>
    <w:rsid w:val="00EA238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C634"/>
  <w15:docId w15:val="{D7CFA328-3A18-4B1C-8584-0B18BF52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2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1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C71DF"/>
    <w:rPr>
      <w:b/>
      <w:bCs/>
    </w:rPr>
  </w:style>
  <w:style w:type="character" w:customStyle="1" w:styleId="apple-converted-space">
    <w:name w:val="apple-converted-space"/>
    <w:basedOn w:val="a0"/>
    <w:rsid w:val="005C71DF"/>
  </w:style>
  <w:style w:type="paragraph" w:styleId="a5">
    <w:name w:val="Balloon Text"/>
    <w:basedOn w:val="a"/>
    <w:link w:val="a6"/>
    <w:uiPriority w:val="99"/>
    <w:semiHidden/>
    <w:unhideWhenUsed/>
    <w:rsid w:val="005C71DF"/>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5C71DF"/>
    <w:rPr>
      <w:rFonts w:ascii="Tahoma" w:hAnsi="Tahoma" w:cs="Tahoma"/>
      <w:sz w:val="16"/>
      <w:szCs w:val="16"/>
    </w:rPr>
  </w:style>
  <w:style w:type="paragraph" w:styleId="2">
    <w:name w:val="Body Text 2"/>
    <w:basedOn w:val="a"/>
    <w:link w:val="20"/>
    <w:uiPriority w:val="99"/>
    <w:semiHidden/>
    <w:unhideWhenUsed/>
    <w:rsid w:val="005D4E32"/>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ий текст 2 Знак"/>
    <w:basedOn w:val="a0"/>
    <w:link w:val="2"/>
    <w:uiPriority w:val="99"/>
    <w:semiHidden/>
    <w:rsid w:val="005D4E32"/>
    <w:rPr>
      <w:rFonts w:ascii="Times New Roman" w:eastAsia="Times New Roman" w:hAnsi="Times New Roman" w:cs="Times New Roman"/>
      <w:sz w:val="28"/>
      <w:szCs w:val="24"/>
      <w:lang w:eastAsia="ru-RU"/>
    </w:rPr>
  </w:style>
  <w:style w:type="character" w:customStyle="1" w:styleId="3">
    <w:name w:val="Основной текст (3)_"/>
    <w:basedOn w:val="a0"/>
    <w:link w:val="30"/>
    <w:locked/>
    <w:rsid w:val="003305A1"/>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3305A1"/>
    <w:pPr>
      <w:widowControl w:val="0"/>
      <w:shd w:val="clear" w:color="auto" w:fill="FFFFFF"/>
      <w:spacing w:after="120" w:line="322" w:lineRule="exact"/>
      <w:jc w:val="center"/>
    </w:pPr>
    <w:rPr>
      <w:rFonts w:ascii="Times New Roman" w:eastAsia="Times New Roman" w:hAnsi="Times New Roman" w:cs="Times New Roman"/>
      <w:b/>
      <w:bCs/>
      <w:sz w:val="28"/>
      <w:szCs w:val="28"/>
    </w:rPr>
  </w:style>
  <w:style w:type="character" w:customStyle="1" w:styleId="21">
    <w:name w:val="Основной текст (2)_"/>
    <w:basedOn w:val="a0"/>
    <w:link w:val="22"/>
    <w:locked/>
    <w:rsid w:val="003305A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305A1"/>
    <w:pPr>
      <w:widowControl w:val="0"/>
      <w:shd w:val="clear" w:color="auto" w:fill="FFFFFF"/>
      <w:spacing w:before="600" w:after="0" w:line="312" w:lineRule="exact"/>
      <w:jc w:val="both"/>
    </w:pPr>
    <w:rPr>
      <w:rFonts w:ascii="Times New Roman" w:eastAsia="Times New Roman" w:hAnsi="Times New Roman" w:cs="Times New Roman"/>
      <w:sz w:val="28"/>
      <w:szCs w:val="28"/>
    </w:rPr>
  </w:style>
  <w:style w:type="character" w:customStyle="1" w:styleId="4">
    <w:name w:val="Основной текст (4)_"/>
    <w:basedOn w:val="a0"/>
    <w:link w:val="40"/>
    <w:locked/>
    <w:rsid w:val="003305A1"/>
    <w:rPr>
      <w:rFonts w:ascii="Times New Roman" w:eastAsia="Times New Roman" w:hAnsi="Times New Roman" w:cs="Times New Roman"/>
      <w:b/>
      <w:bCs/>
      <w:i/>
      <w:iCs/>
      <w:sz w:val="28"/>
      <w:szCs w:val="28"/>
      <w:shd w:val="clear" w:color="auto" w:fill="FFFFFF"/>
    </w:rPr>
  </w:style>
  <w:style w:type="paragraph" w:customStyle="1" w:styleId="40">
    <w:name w:val="Основной текст (4)"/>
    <w:basedOn w:val="a"/>
    <w:link w:val="4"/>
    <w:rsid w:val="003305A1"/>
    <w:pPr>
      <w:widowControl w:val="0"/>
      <w:shd w:val="clear" w:color="auto" w:fill="FFFFFF"/>
      <w:spacing w:before="600" w:after="0" w:line="605" w:lineRule="exact"/>
      <w:jc w:val="center"/>
    </w:pPr>
    <w:rPr>
      <w:rFonts w:ascii="Times New Roman" w:eastAsia="Times New Roman" w:hAnsi="Times New Roman" w:cs="Times New Roman"/>
      <w:b/>
      <w:bCs/>
      <w:i/>
      <w:iCs/>
      <w:sz w:val="28"/>
      <w:szCs w:val="28"/>
    </w:rPr>
  </w:style>
  <w:style w:type="character" w:customStyle="1" w:styleId="1">
    <w:name w:val="Заголовок №1_"/>
    <w:basedOn w:val="a0"/>
    <w:link w:val="10"/>
    <w:locked/>
    <w:rsid w:val="003305A1"/>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3305A1"/>
    <w:pPr>
      <w:widowControl w:val="0"/>
      <w:shd w:val="clear" w:color="auto" w:fill="FFFFFF"/>
      <w:spacing w:before="540" w:after="360" w:line="0" w:lineRule="atLeast"/>
      <w:jc w:val="both"/>
      <w:outlineLvl w:val="0"/>
    </w:pPr>
    <w:rPr>
      <w:rFonts w:ascii="Times New Roman" w:eastAsia="Times New Roman" w:hAnsi="Times New Roman" w:cs="Times New Roman"/>
      <w:b/>
      <w:bCs/>
      <w:sz w:val="28"/>
      <w:szCs w:val="28"/>
    </w:rPr>
  </w:style>
  <w:style w:type="character" w:customStyle="1" w:styleId="33pt">
    <w:name w:val="Основной текст (3) + Интервал 3 pt"/>
    <w:basedOn w:val="3"/>
    <w:rsid w:val="003305A1"/>
    <w:rPr>
      <w:rFonts w:ascii="Times New Roman" w:eastAsia="Times New Roman" w:hAnsi="Times New Roman" w:cs="Times New Roman"/>
      <w:b/>
      <w:bCs/>
      <w:color w:val="000000"/>
      <w:spacing w:val="70"/>
      <w:w w:val="100"/>
      <w:position w:val="0"/>
      <w:sz w:val="28"/>
      <w:szCs w:val="28"/>
      <w:shd w:val="clear" w:color="auto" w:fill="FFFFFF"/>
      <w:lang w:val="uk-UA" w:eastAsia="uk-UA" w:bidi="uk-UA"/>
    </w:rPr>
  </w:style>
  <w:style w:type="character" w:customStyle="1" w:styleId="41">
    <w:name w:val="Основной текст (4) + Не полужирный"/>
    <w:basedOn w:val="4"/>
    <w:rsid w:val="003305A1"/>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1Exact">
    <w:name w:val="Заголовок №1 Exact"/>
    <w:basedOn w:val="a0"/>
    <w:rsid w:val="003305A1"/>
    <w:rPr>
      <w:rFonts w:ascii="Times New Roman" w:eastAsia="Times New Roman" w:hAnsi="Times New Roman" w:cs="Times New Roman" w:hint="default"/>
      <w:b/>
      <w:bCs/>
      <w:i w:val="0"/>
      <w:iCs w:val="0"/>
      <w:smallCaps w:val="0"/>
      <w:strike w:val="0"/>
      <w:dstrike w:val="0"/>
      <w:sz w:val="28"/>
      <w:szCs w:val="28"/>
      <w:u w:val="none"/>
      <w:effect w:val="none"/>
    </w:rPr>
  </w:style>
  <w:style w:type="character" w:styleId="a7">
    <w:name w:val="Emphasis"/>
    <w:basedOn w:val="a0"/>
    <w:uiPriority w:val="20"/>
    <w:qFormat/>
    <w:rsid w:val="00CE4722"/>
    <w:rPr>
      <w:i/>
      <w:iCs/>
    </w:rPr>
  </w:style>
  <w:style w:type="paragraph" w:styleId="a8">
    <w:name w:val="List Paragraph"/>
    <w:basedOn w:val="a"/>
    <w:link w:val="a9"/>
    <w:uiPriority w:val="34"/>
    <w:qFormat/>
    <w:rsid w:val="00CE4722"/>
    <w:pPr>
      <w:ind w:left="720"/>
      <w:contextualSpacing/>
    </w:pPr>
  </w:style>
  <w:style w:type="character" w:customStyle="1" w:styleId="a9">
    <w:name w:val="Абзац списку Знак"/>
    <w:link w:val="a8"/>
    <w:uiPriority w:val="34"/>
    <w:rsid w:val="00595AB9"/>
  </w:style>
  <w:style w:type="character" w:customStyle="1" w:styleId="aa">
    <w:name w:val="Основной текст_"/>
    <w:link w:val="11"/>
    <w:uiPriority w:val="99"/>
    <w:locked/>
    <w:rsid w:val="00595AB9"/>
    <w:rPr>
      <w:sz w:val="25"/>
      <w:szCs w:val="25"/>
      <w:shd w:val="clear" w:color="auto" w:fill="FFFFFF"/>
    </w:rPr>
  </w:style>
  <w:style w:type="paragraph" w:customStyle="1" w:styleId="11">
    <w:name w:val="Основной текст1"/>
    <w:basedOn w:val="a"/>
    <w:link w:val="aa"/>
    <w:uiPriority w:val="99"/>
    <w:rsid w:val="00595AB9"/>
    <w:pPr>
      <w:widowControl w:val="0"/>
      <w:shd w:val="clear" w:color="auto" w:fill="FFFFFF"/>
      <w:spacing w:before="360" w:after="60" w:line="240" w:lineRule="atLeast"/>
      <w:ind w:hanging="440"/>
      <w:jc w:val="both"/>
    </w:pPr>
    <w:rPr>
      <w:sz w:val="25"/>
      <w:szCs w:val="25"/>
    </w:rPr>
  </w:style>
  <w:style w:type="table" w:styleId="ab">
    <w:name w:val="Table Grid"/>
    <w:basedOn w:val="a1"/>
    <w:uiPriority w:val="59"/>
    <w:rsid w:val="00595AB9"/>
    <w:pPr>
      <w:spacing w:after="0" w:line="240" w:lineRule="auto"/>
    </w:pPr>
    <w:rPr>
      <w:rFonts w:ascii="Calibri" w:eastAsia="Calibri"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31857">
      <w:bodyDiv w:val="1"/>
      <w:marLeft w:val="0"/>
      <w:marRight w:val="0"/>
      <w:marTop w:val="0"/>
      <w:marBottom w:val="0"/>
      <w:divBdr>
        <w:top w:val="none" w:sz="0" w:space="0" w:color="auto"/>
        <w:left w:val="none" w:sz="0" w:space="0" w:color="auto"/>
        <w:bottom w:val="none" w:sz="0" w:space="0" w:color="auto"/>
        <w:right w:val="none" w:sz="0" w:space="0" w:color="auto"/>
      </w:divBdr>
    </w:div>
    <w:div w:id="1012755988">
      <w:bodyDiv w:val="1"/>
      <w:marLeft w:val="0"/>
      <w:marRight w:val="0"/>
      <w:marTop w:val="0"/>
      <w:marBottom w:val="0"/>
      <w:divBdr>
        <w:top w:val="none" w:sz="0" w:space="0" w:color="auto"/>
        <w:left w:val="none" w:sz="0" w:space="0" w:color="auto"/>
        <w:bottom w:val="none" w:sz="0" w:space="0" w:color="auto"/>
        <w:right w:val="none" w:sz="0" w:space="0" w:color="auto"/>
      </w:divBdr>
    </w:div>
    <w:div w:id="1043218068">
      <w:bodyDiv w:val="1"/>
      <w:marLeft w:val="0"/>
      <w:marRight w:val="0"/>
      <w:marTop w:val="0"/>
      <w:marBottom w:val="0"/>
      <w:divBdr>
        <w:top w:val="none" w:sz="0" w:space="0" w:color="auto"/>
        <w:left w:val="none" w:sz="0" w:space="0" w:color="auto"/>
        <w:bottom w:val="none" w:sz="0" w:space="0" w:color="auto"/>
        <w:right w:val="none" w:sz="0" w:space="0" w:color="auto"/>
      </w:divBdr>
    </w:div>
    <w:div w:id="16036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485B4-EC52-4E01-A163-D0681FC6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2749</Words>
  <Characters>1567</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Solnce</dc:creator>
  <cp:lastModifiedBy>Iurii Stalnychenko</cp:lastModifiedBy>
  <cp:revision>8</cp:revision>
  <dcterms:created xsi:type="dcterms:W3CDTF">2018-12-09T17:46:00Z</dcterms:created>
  <dcterms:modified xsi:type="dcterms:W3CDTF">2018-12-19T17:03:00Z</dcterms:modified>
</cp:coreProperties>
</file>